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BE5C4" w14:textId="77777777" w:rsidR="00BE63D0" w:rsidRDefault="00BE63D0" w:rsidP="001332BC">
      <w:pPr>
        <w:spacing w:before="60"/>
        <w:jc w:val="both"/>
        <w:rPr>
          <w:rFonts w:ascii="Arial" w:hAnsi="Arial" w:cs="Arial"/>
          <w:color w:val="005EA8"/>
          <w:sz w:val="40"/>
          <w:szCs w:val="40"/>
        </w:rPr>
      </w:pPr>
    </w:p>
    <w:p w14:paraId="0D2F424C" w14:textId="77777777" w:rsidR="00BE63D0" w:rsidRDefault="00BE63D0" w:rsidP="001332BC">
      <w:pPr>
        <w:spacing w:before="60"/>
        <w:jc w:val="both"/>
        <w:rPr>
          <w:rFonts w:ascii="Arial" w:hAnsi="Arial" w:cs="Arial"/>
          <w:color w:val="005EA8"/>
          <w:sz w:val="40"/>
          <w:szCs w:val="40"/>
        </w:rPr>
      </w:pPr>
    </w:p>
    <w:p w14:paraId="52A8EA26" w14:textId="77777777" w:rsidR="00BE63D0" w:rsidRDefault="00BE63D0" w:rsidP="001332BC">
      <w:pPr>
        <w:spacing w:before="60"/>
        <w:jc w:val="both"/>
        <w:rPr>
          <w:rFonts w:ascii="Arial" w:hAnsi="Arial" w:cs="Arial"/>
          <w:color w:val="005EA8"/>
          <w:sz w:val="40"/>
          <w:szCs w:val="40"/>
        </w:rPr>
      </w:pPr>
    </w:p>
    <w:p w14:paraId="5B5F28EF" w14:textId="77777777" w:rsidR="00BE63D0" w:rsidRDefault="00BE63D0" w:rsidP="001332BC">
      <w:pPr>
        <w:spacing w:before="60"/>
        <w:jc w:val="both"/>
        <w:rPr>
          <w:rFonts w:ascii="Arial" w:hAnsi="Arial" w:cs="Arial"/>
          <w:color w:val="005EA8"/>
          <w:sz w:val="40"/>
          <w:szCs w:val="40"/>
        </w:rPr>
      </w:pPr>
    </w:p>
    <w:p w14:paraId="7507644D" w14:textId="77777777" w:rsidR="00BE63D0" w:rsidRDefault="00BE63D0" w:rsidP="001332BC">
      <w:pPr>
        <w:spacing w:before="60"/>
        <w:jc w:val="both"/>
        <w:rPr>
          <w:rFonts w:ascii="Arial" w:hAnsi="Arial" w:cs="Arial"/>
          <w:color w:val="005EA8"/>
          <w:sz w:val="40"/>
          <w:szCs w:val="40"/>
        </w:rPr>
      </w:pPr>
    </w:p>
    <w:p w14:paraId="7094E7BA" w14:textId="77777777" w:rsidR="00BE63D0" w:rsidRPr="00BE63D0" w:rsidRDefault="00BE63D0" w:rsidP="00BE63D0">
      <w:pPr>
        <w:framePr w:hSpace="142" w:wrap="auto" w:vAnchor="text" w:hAnchor="text" w:xAlign="center" w:y="1"/>
        <w:jc w:val="center"/>
        <w:rPr>
          <w:rFonts w:ascii="Calibri" w:hAnsi="Calibri" w:cs="Calibri"/>
          <w:b/>
        </w:rPr>
      </w:pPr>
      <w:r w:rsidRPr="00BE63D0">
        <w:rPr>
          <w:rFonts w:ascii="Calibri" w:hAnsi="Calibri" w:cs="Calibri"/>
          <w:b/>
        </w:rPr>
        <w:t>CAISSE PRIMAIRE D'ASSURANCE MALADIE DE PARIS</w:t>
      </w:r>
    </w:p>
    <w:p w14:paraId="1B8AB6B2" w14:textId="77777777" w:rsidR="00BE63D0" w:rsidRPr="00BE63D0" w:rsidRDefault="00BE63D0" w:rsidP="00BE63D0">
      <w:pPr>
        <w:framePr w:hSpace="142" w:wrap="auto" w:vAnchor="text" w:hAnchor="text" w:xAlign="center" w:y="1"/>
        <w:jc w:val="center"/>
        <w:rPr>
          <w:rFonts w:ascii="Calibri" w:hAnsi="Calibri" w:cs="Calibri"/>
          <w:b/>
        </w:rPr>
      </w:pPr>
      <w:r w:rsidRPr="00BE63D0">
        <w:rPr>
          <w:rFonts w:ascii="Calibri" w:hAnsi="Calibri" w:cs="Calibri"/>
          <w:b/>
        </w:rPr>
        <w:t>DEPARTEMENT ACHATS</w:t>
      </w:r>
    </w:p>
    <w:p w14:paraId="338F8256" w14:textId="77777777" w:rsidR="00BE63D0" w:rsidRPr="00BE63D0" w:rsidRDefault="00BE63D0" w:rsidP="00BE63D0">
      <w:pPr>
        <w:framePr w:hSpace="142" w:wrap="auto" w:vAnchor="text" w:hAnchor="text" w:xAlign="center" w:y="1"/>
        <w:jc w:val="center"/>
        <w:rPr>
          <w:rFonts w:ascii="Calibri" w:hAnsi="Calibri" w:cs="Calibri"/>
        </w:rPr>
      </w:pPr>
      <w:r w:rsidRPr="00BE63D0">
        <w:rPr>
          <w:rFonts w:ascii="Calibri" w:hAnsi="Calibri" w:cs="Calibri"/>
        </w:rPr>
        <w:t>21 rue Georges Auric – 75948 PARIS CEDEX 19</w:t>
      </w:r>
    </w:p>
    <w:p w14:paraId="2387F583" w14:textId="77777777" w:rsidR="00BE63D0" w:rsidRPr="00BE63D0" w:rsidRDefault="00BE63D0" w:rsidP="00BE63D0">
      <w:pPr>
        <w:framePr w:hSpace="142" w:wrap="auto" w:vAnchor="text" w:hAnchor="text" w:xAlign="center" w:y="1"/>
        <w:shd w:val="clear" w:color="auto" w:fill="FFFFFF"/>
        <w:rPr>
          <w:rFonts w:ascii="Calibri" w:hAnsi="Calibri" w:cs="Calibri"/>
          <w:sz w:val="20"/>
          <w:szCs w:val="22"/>
        </w:rPr>
      </w:pPr>
    </w:p>
    <w:p w14:paraId="31E25505" w14:textId="77777777" w:rsidR="00BE63D0" w:rsidRPr="00BE63D0" w:rsidRDefault="00BE63D0" w:rsidP="00BE63D0">
      <w:pPr>
        <w:keepNext/>
        <w:framePr w:hSpace="142" w:wrap="auto" w:vAnchor="text" w:hAnchor="text" w:xAlign="center" w:y="1"/>
        <w:shd w:val="clear" w:color="auto" w:fill="DBE5F1"/>
        <w:autoSpaceDE w:val="0"/>
        <w:autoSpaceDN w:val="0"/>
        <w:adjustRightInd w:val="0"/>
        <w:rPr>
          <w:rFonts w:ascii="Arial" w:hAnsi="Arial" w:cs="Arial"/>
          <w:b/>
          <w:bCs/>
          <w:sz w:val="20"/>
          <w:szCs w:val="22"/>
        </w:rPr>
      </w:pPr>
    </w:p>
    <w:p w14:paraId="52E45DA8" w14:textId="77777777" w:rsidR="00BE63D0" w:rsidRPr="00BE63D0" w:rsidRDefault="00BE63D0" w:rsidP="00BE63D0">
      <w:pPr>
        <w:keepNext/>
        <w:framePr w:hSpace="142" w:wrap="auto" w:vAnchor="text" w:hAnchor="text" w:xAlign="center" w:y="1"/>
        <w:shd w:val="clear" w:color="auto" w:fill="DBE5F1"/>
        <w:autoSpaceDE w:val="0"/>
        <w:autoSpaceDN w:val="0"/>
        <w:adjustRightInd w:val="0"/>
        <w:jc w:val="center"/>
        <w:rPr>
          <w:rFonts w:ascii="Arial" w:hAnsi="Arial" w:cs="Arial"/>
          <w:b/>
          <w:bCs/>
          <w:sz w:val="20"/>
          <w:szCs w:val="22"/>
        </w:rPr>
      </w:pPr>
    </w:p>
    <w:p w14:paraId="1DE9E2C1" w14:textId="77777777" w:rsidR="00BE63D0" w:rsidRPr="00BE63D0" w:rsidRDefault="00BE63D0" w:rsidP="00BE63D0">
      <w:pPr>
        <w:keepNext/>
        <w:framePr w:hSpace="142" w:wrap="auto" w:vAnchor="text" w:hAnchor="text" w:xAlign="center" w:y="1"/>
        <w:shd w:val="clear" w:color="auto" w:fill="DBE5F1"/>
        <w:autoSpaceDE w:val="0"/>
        <w:autoSpaceDN w:val="0"/>
        <w:adjustRightInd w:val="0"/>
        <w:jc w:val="center"/>
        <w:rPr>
          <w:rFonts w:ascii="Arial" w:hAnsi="Arial" w:cs="Arial"/>
          <w:b/>
          <w:bCs/>
          <w:smallCaps/>
          <w:sz w:val="20"/>
          <w:szCs w:val="22"/>
        </w:rPr>
      </w:pPr>
      <w:r w:rsidRPr="00BE63D0">
        <w:rPr>
          <w:rFonts w:ascii="Arial" w:hAnsi="Arial" w:cs="Arial"/>
          <w:b/>
          <w:bCs/>
          <w:smallCaps/>
          <w:sz w:val="20"/>
          <w:szCs w:val="22"/>
        </w:rPr>
        <w:t>Cahier des Clauses Techniques Particulières</w:t>
      </w:r>
    </w:p>
    <w:p w14:paraId="30ACCF18" w14:textId="77777777" w:rsidR="00BE63D0" w:rsidRPr="00BE63D0" w:rsidRDefault="00BE63D0" w:rsidP="00BE63D0">
      <w:pPr>
        <w:keepNext/>
        <w:framePr w:hSpace="142" w:wrap="auto" w:vAnchor="text" w:hAnchor="text" w:xAlign="center" w:y="1"/>
        <w:shd w:val="clear" w:color="auto" w:fill="DBE5F1"/>
        <w:autoSpaceDE w:val="0"/>
        <w:autoSpaceDN w:val="0"/>
        <w:adjustRightInd w:val="0"/>
        <w:jc w:val="center"/>
        <w:rPr>
          <w:rFonts w:ascii="Arial" w:hAnsi="Arial" w:cs="Arial"/>
          <w:b/>
          <w:bCs/>
          <w:sz w:val="20"/>
          <w:szCs w:val="22"/>
        </w:rPr>
      </w:pPr>
      <w:r w:rsidRPr="00BE63D0">
        <w:rPr>
          <w:rFonts w:ascii="Arial" w:hAnsi="Arial" w:cs="Arial"/>
          <w:b/>
          <w:bCs/>
          <w:sz w:val="20"/>
          <w:szCs w:val="22"/>
        </w:rPr>
        <w:t>(CCTP)</w:t>
      </w:r>
    </w:p>
    <w:p w14:paraId="7091A268" w14:textId="77777777" w:rsidR="00BE63D0" w:rsidRPr="00BE63D0" w:rsidRDefault="00BE63D0" w:rsidP="00BE63D0">
      <w:pPr>
        <w:keepNext/>
        <w:framePr w:hSpace="142" w:wrap="auto" w:vAnchor="text" w:hAnchor="text" w:xAlign="center" w:y="1"/>
        <w:shd w:val="clear" w:color="auto" w:fill="DBE5F1"/>
        <w:autoSpaceDE w:val="0"/>
        <w:autoSpaceDN w:val="0"/>
        <w:adjustRightInd w:val="0"/>
        <w:jc w:val="center"/>
        <w:rPr>
          <w:rFonts w:ascii="Arial" w:hAnsi="Arial" w:cs="Arial"/>
          <w:b/>
          <w:bCs/>
          <w:sz w:val="20"/>
          <w:szCs w:val="22"/>
        </w:rPr>
      </w:pPr>
    </w:p>
    <w:p w14:paraId="1E10760E" w14:textId="77777777" w:rsidR="00BE63D0" w:rsidRPr="00BE63D0" w:rsidRDefault="00BE63D0" w:rsidP="00BE63D0">
      <w:pPr>
        <w:keepNext/>
        <w:framePr w:hSpace="142" w:wrap="auto" w:vAnchor="text" w:hAnchor="text" w:xAlign="center" w:y="1"/>
        <w:shd w:val="clear" w:color="auto" w:fill="DBE5F1"/>
        <w:autoSpaceDE w:val="0"/>
        <w:autoSpaceDN w:val="0"/>
        <w:adjustRightInd w:val="0"/>
        <w:jc w:val="center"/>
        <w:rPr>
          <w:rFonts w:ascii="Arial" w:hAnsi="Arial" w:cs="Arial"/>
          <w:b/>
          <w:bCs/>
          <w:sz w:val="20"/>
          <w:szCs w:val="22"/>
        </w:rPr>
      </w:pPr>
      <w:r w:rsidRPr="00BE63D0">
        <w:rPr>
          <w:rFonts w:ascii="Arial" w:hAnsi="Arial" w:cs="Arial"/>
          <w:b/>
          <w:bCs/>
          <w:sz w:val="20"/>
          <w:szCs w:val="22"/>
        </w:rPr>
        <w:t>Établi en application du Code de la commande publique et du CCAG PRESTATIONS INTELLECTUELLES, relatif à :</w:t>
      </w:r>
    </w:p>
    <w:p w14:paraId="788DBDBD" w14:textId="77777777" w:rsidR="00BE63D0" w:rsidRPr="00BE63D0" w:rsidRDefault="00BE63D0" w:rsidP="00BE63D0">
      <w:pPr>
        <w:keepNext/>
        <w:framePr w:hSpace="142" w:wrap="auto" w:vAnchor="text" w:hAnchor="text" w:xAlign="center" w:y="1"/>
        <w:shd w:val="clear" w:color="auto" w:fill="DBE5F1"/>
        <w:autoSpaceDE w:val="0"/>
        <w:autoSpaceDN w:val="0"/>
        <w:adjustRightInd w:val="0"/>
        <w:jc w:val="center"/>
        <w:rPr>
          <w:rFonts w:ascii="Arial" w:hAnsi="Arial" w:cs="Arial"/>
          <w:b/>
          <w:bCs/>
          <w:sz w:val="20"/>
          <w:szCs w:val="22"/>
        </w:rPr>
      </w:pPr>
      <w:r w:rsidRPr="00BE63D0">
        <w:rPr>
          <w:rFonts w:ascii="Arial" w:hAnsi="Arial" w:cs="Arial"/>
          <w:b/>
          <w:bCs/>
          <w:sz w:val="20"/>
          <w:szCs w:val="22"/>
        </w:rPr>
        <w:t xml:space="preserve"> </w:t>
      </w:r>
    </w:p>
    <w:p w14:paraId="1E5CE871" w14:textId="77777777" w:rsidR="00BE63D0" w:rsidRDefault="00BE63D0" w:rsidP="00BE63D0">
      <w:pPr>
        <w:keepNext/>
        <w:framePr w:hSpace="142" w:wrap="auto" w:vAnchor="text" w:hAnchor="text" w:xAlign="center" w:y="1"/>
        <w:shd w:val="clear" w:color="auto" w:fill="DBE5F1"/>
        <w:autoSpaceDE w:val="0"/>
        <w:autoSpaceDN w:val="0"/>
        <w:adjustRightInd w:val="0"/>
        <w:jc w:val="center"/>
        <w:rPr>
          <w:rFonts w:ascii="Arial" w:hAnsi="Arial" w:cs="Arial"/>
          <w:b/>
          <w:bCs/>
          <w:sz w:val="20"/>
          <w:szCs w:val="22"/>
        </w:rPr>
      </w:pPr>
      <w:r>
        <w:rPr>
          <w:rFonts w:ascii="Arial" w:hAnsi="Arial" w:cs="Arial"/>
          <w:b/>
          <w:bCs/>
          <w:sz w:val="20"/>
          <w:szCs w:val="22"/>
        </w:rPr>
        <w:t xml:space="preserve">PARCOURS DE FORMATION MANAGERIALE </w:t>
      </w:r>
    </w:p>
    <w:p w14:paraId="6BD5AC18" w14:textId="258B4A68" w:rsidR="00BE63D0" w:rsidRPr="00BE63D0" w:rsidRDefault="00BE63D0" w:rsidP="00BE63D0">
      <w:pPr>
        <w:keepNext/>
        <w:framePr w:hSpace="142" w:wrap="auto" w:vAnchor="text" w:hAnchor="text" w:xAlign="center" w:y="1"/>
        <w:shd w:val="clear" w:color="auto" w:fill="DBE5F1"/>
        <w:autoSpaceDE w:val="0"/>
        <w:autoSpaceDN w:val="0"/>
        <w:adjustRightInd w:val="0"/>
        <w:jc w:val="center"/>
        <w:rPr>
          <w:rFonts w:ascii="Arial" w:hAnsi="Arial" w:cs="Arial"/>
          <w:b/>
          <w:bCs/>
          <w:sz w:val="20"/>
          <w:szCs w:val="22"/>
        </w:rPr>
      </w:pPr>
      <w:r>
        <w:rPr>
          <w:rFonts w:ascii="Arial" w:hAnsi="Arial" w:cs="Arial"/>
          <w:b/>
          <w:bCs/>
          <w:sz w:val="20"/>
          <w:szCs w:val="22"/>
        </w:rPr>
        <w:t xml:space="preserve">LOT </w:t>
      </w:r>
      <w:r w:rsidR="00C64EA9">
        <w:rPr>
          <w:rFonts w:ascii="Arial" w:hAnsi="Arial" w:cs="Arial"/>
          <w:b/>
          <w:bCs/>
          <w:sz w:val="20"/>
          <w:szCs w:val="22"/>
        </w:rPr>
        <w:t>2</w:t>
      </w:r>
      <w:r>
        <w:rPr>
          <w:rFonts w:ascii="Arial" w:hAnsi="Arial" w:cs="Arial"/>
          <w:b/>
          <w:bCs/>
          <w:sz w:val="20"/>
          <w:szCs w:val="22"/>
        </w:rPr>
        <w:t xml:space="preserve"> - PRESTATIONS DE FORMATION</w:t>
      </w:r>
      <w:r w:rsidRPr="00BE63D0">
        <w:rPr>
          <w:rFonts w:ascii="Arial" w:hAnsi="Arial" w:cs="Arial"/>
          <w:b/>
          <w:bCs/>
          <w:sz w:val="20"/>
          <w:szCs w:val="22"/>
        </w:rPr>
        <w:t xml:space="preserve"> </w:t>
      </w:r>
      <w:r>
        <w:rPr>
          <w:rFonts w:ascii="Arial" w:hAnsi="Arial" w:cs="Arial"/>
          <w:b/>
          <w:bCs/>
          <w:sz w:val="20"/>
          <w:szCs w:val="22"/>
        </w:rPr>
        <w:t xml:space="preserve">A </w:t>
      </w:r>
      <w:r w:rsidR="00C64EA9">
        <w:rPr>
          <w:rFonts w:ascii="Arial" w:hAnsi="Arial" w:cs="Arial"/>
          <w:b/>
          <w:bCs/>
          <w:sz w:val="20"/>
          <w:szCs w:val="22"/>
        </w:rPr>
        <w:t>LA PREVENTION DES RISQUES PSYCHOSOCI</w:t>
      </w:r>
      <w:r w:rsidR="00373CA0">
        <w:rPr>
          <w:rFonts w:ascii="Arial" w:hAnsi="Arial" w:cs="Arial"/>
          <w:b/>
          <w:bCs/>
          <w:sz w:val="20"/>
          <w:szCs w:val="22"/>
        </w:rPr>
        <w:t>A</w:t>
      </w:r>
      <w:r w:rsidR="00C64EA9">
        <w:rPr>
          <w:rFonts w:ascii="Arial" w:hAnsi="Arial" w:cs="Arial"/>
          <w:b/>
          <w:bCs/>
          <w:sz w:val="20"/>
          <w:szCs w:val="22"/>
        </w:rPr>
        <w:t>UX (RPS)</w:t>
      </w:r>
    </w:p>
    <w:p w14:paraId="7F380422" w14:textId="77777777" w:rsidR="00BE63D0" w:rsidRPr="00BE63D0" w:rsidRDefault="00BE63D0" w:rsidP="00BE63D0">
      <w:pPr>
        <w:keepNext/>
        <w:framePr w:hSpace="142" w:wrap="auto" w:vAnchor="text" w:hAnchor="text" w:xAlign="center" w:y="1"/>
        <w:shd w:val="clear" w:color="auto" w:fill="DBE5F1"/>
        <w:autoSpaceDE w:val="0"/>
        <w:autoSpaceDN w:val="0"/>
        <w:adjustRightInd w:val="0"/>
        <w:jc w:val="center"/>
        <w:rPr>
          <w:rFonts w:ascii="Arial" w:hAnsi="Arial" w:cs="Arial"/>
          <w:b/>
          <w:bCs/>
          <w:sz w:val="20"/>
          <w:szCs w:val="22"/>
        </w:rPr>
      </w:pPr>
    </w:p>
    <w:p w14:paraId="23039074" w14:textId="77777777" w:rsidR="00BE63D0" w:rsidRPr="00BE63D0" w:rsidRDefault="00BE63D0" w:rsidP="00BE63D0">
      <w:pPr>
        <w:keepNext/>
        <w:framePr w:hSpace="142" w:wrap="auto" w:vAnchor="text" w:hAnchor="text" w:xAlign="center" w:y="1"/>
        <w:shd w:val="clear" w:color="auto" w:fill="DBE5F1"/>
        <w:autoSpaceDE w:val="0"/>
        <w:autoSpaceDN w:val="0"/>
        <w:adjustRightInd w:val="0"/>
        <w:rPr>
          <w:rFonts w:ascii="Arial" w:hAnsi="Arial" w:cs="Arial"/>
          <w:b/>
          <w:bCs/>
          <w:sz w:val="20"/>
          <w:szCs w:val="22"/>
        </w:rPr>
      </w:pPr>
    </w:p>
    <w:p w14:paraId="5AC96E9B" w14:textId="419CF378" w:rsidR="00BE63D0" w:rsidRPr="00BE63D0" w:rsidRDefault="00BE63D0" w:rsidP="00BE63D0">
      <w:pPr>
        <w:keepNext/>
        <w:framePr w:hSpace="142" w:wrap="auto" w:vAnchor="text" w:hAnchor="text" w:xAlign="center" w:y="1"/>
        <w:shd w:val="clear" w:color="auto" w:fill="DBE5F1"/>
        <w:autoSpaceDE w:val="0"/>
        <w:autoSpaceDN w:val="0"/>
        <w:adjustRightInd w:val="0"/>
        <w:jc w:val="center"/>
        <w:rPr>
          <w:rFonts w:ascii="Arial" w:hAnsi="Arial" w:cs="Arial"/>
          <w:b/>
          <w:bCs/>
          <w:sz w:val="20"/>
          <w:szCs w:val="22"/>
        </w:rPr>
      </w:pPr>
      <w:r w:rsidRPr="00BE63D0">
        <w:rPr>
          <w:rFonts w:ascii="Arial" w:hAnsi="Arial" w:cs="Arial"/>
          <w:b/>
          <w:bCs/>
          <w:sz w:val="20"/>
          <w:szCs w:val="22"/>
        </w:rPr>
        <w:t>Consultation n°</w:t>
      </w:r>
      <w:r>
        <w:rPr>
          <w:rFonts w:ascii="Arial" w:hAnsi="Arial" w:cs="Arial"/>
          <w:b/>
          <w:bCs/>
          <w:sz w:val="20"/>
          <w:szCs w:val="22"/>
        </w:rPr>
        <w:t>26-C-</w:t>
      </w:r>
      <w:r w:rsidR="00EC7E4E">
        <w:rPr>
          <w:rFonts w:ascii="Arial" w:hAnsi="Arial" w:cs="Arial"/>
          <w:b/>
          <w:bCs/>
          <w:sz w:val="20"/>
          <w:szCs w:val="22"/>
        </w:rPr>
        <w:t>004</w:t>
      </w:r>
    </w:p>
    <w:p w14:paraId="7CA5208C" w14:textId="77777777" w:rsidR="00BE63D0" w:rsidRPr="00BE63D0" w:rsidRDefault="00BE63D0" w:rsidP="00BE63D0">
      <w:pPr>
        <w:keepNext/>
        <w:framePr w:hSpace="142" w:wrap="auto" w:vAnchor="text" w:hAnchor="text" w:xAlign="center" w:y="1"/>
        <w:shd w:val="clear" w:color="auto" w:fill="DBE5F1"/>
        <w:autoSpaceDE w:val="0"/>
        <w:autoSpaceDN w:val="0"/>
        <w:adjustRightInd w:val="0"/>
        <w:jc w:val="center"/>
        <w:rPr>
          <w:rFonts w:ascii="Arial" w:hAnsi="Arial" w:cs="Arial"/>
          <w:b/>
          <w:bCs/>
          <w:sz w:val="20"/>
          <w:szCs w:val="22"/>
        </w:rPr>
      </w:pPr>
      <w:r w:rsidRPr="00BE63D0">
        <w:rPr>
          <w:rFonts w:ascii="Arial" w:hAnsi="Arial" w:cs="Arial"/>
          <w:b/>
          <w:bCs/>
          <w:sz w:val="20"/>
          <w:szCs w:val="22"/>
        </w:rPr>
        <w:t>_______________________________________________________________________</w:t>
      </w:r>
    </w:p>
    <w:p w14:paraId="65DE9ECE" w14:textId="10C7CB6F" w:rsidR="00BE63D0" w:rsidRPr="00BE63D0" w:rsidRDefault="00BE63D0" w:rsidP="00BE63D0">
      <w:pPr>
        <w:keepNext/>
        <w:framePr w:hSpace="142" w:wrap="auto" w:vAnchor="text" w:hAnchor="text" w:xAlign="center" w:y="1"/>
        <w:shd w:val="clear" w:color="auto" w:fill="DBE5F1" w:themeFill="accent1" w:themeFillTint="33"/>
        <w:autoSpaceDE w:val="0"/>
        <w:autoSpaceDN w:val="0"/>
        <w:adjustRightInd w:val="0"/>
        <w:jc w:val="center"/>
        <w:rPr>
          <w:rFonts w:ascii="Arial" w:hAnsi="Arial" w:cs="Arial"/>
          <w:b/>
          <w:bCs/>
          <w:sz w:val="22"/>
          <w:szCs w:val="22"/>
        </w:rPr>
      </w:pPr>
      <w:r w:rsidRPr="00BE63D0">
        <w:rPr>
          <w:rFonts w:ascii="Arial" w:hAnsi="Arial" w:cs="Arial"/>
          <w:b/>
          <w:bCs/>
          <w:sz w:val="22"/>
          <w:szCs w:val="22"/>
        </w:rPr>
        <w:t>Procédure adaptée en application des articles L2123-1</w:t>
      </w:r>
      <w:r w:rsidR="00570C30">
        <w:rPr>
          <w:rFonts w:ascii="Arial" w:hAnsi="Arial" w:cs="Arial"/>
          <w:b/>
          <w:bCs/>
          <w:sz w:val="22"/>
          <w:szCs w:val="22"/>
        </w:rPr>
        <w:t>-2°</w:t>
      </w:r>
      <w:r w:rsidRPr="00BE63D0">
        <w:rPr>
          <w:rFonts w:ascii="Arial" w:hAnsi="Arial" w:cs="Arial"/>
          <w:b/>
          <w:bCs/>
          <w:sz w:val="22"/>
          <w:szCs w:val="22"/>
        </w:rPr>
        <w:t xml:space="preserve"> et R2123-1-3° du Code de la commande publique</w:t>
      </w:r>
    </w:p>
    <w:p w14:paraId="287F4018" w14:textId="77777777" w:rsidR="00BE63D0" w:rsidRPr="00BE63D0" w:rsidRDefault="00BE63D0" w:rsidP="00BE63D0">
      <w:pPr>
        <w:keepNext/>
        <w:framePr w:hSpace="142" w:wrap="auto" w:vAnchor="text" w:hAnchor="text" w:xAlign="center" w:y="1"/>
        <w:shd w:val="clear" w:color="auto" w:fill="DBE5F1"/>
        <w:autoSpaceDE w:val="0"/>
        <w:autoSpaceDN w:val="0"/>
        <w:adjustRightInd w:val="0"/>
        <w:rPr>
          <w:rFonts w:ascii="Arial" w:hAnsi="Arial" w:cs="Arial"/>
          <w:b/>
          <w:bCs/>
          <w:sz w:val="20"/>
          <w:szCs w:val="22"/>
        </w:rPr>
      </w:pPr>
    </w:p>
    <w:p w14:paraId="34CAAAD7" w14:textId="77777777" w:rsidR="00BE63D0" w:rsidRPr="00BE63D0" w:rsidRDefault="00BE63D0" w:rsidP="00BE63D0">
      <w:pPr>
        <w:keepNext/>
        <w:framePr w:hSpace="142" w:wrap="auto" w:vAnchor="text" w:hAnchor="text" w:xAlign="center" w:y="1"/>
        <w:shd w:val="clear" w:color="auto" w:fill="DBE5F1"/>
        <w:autoSpaceDE w:val="0"/>
        <w:autoSpaceDN w:val="0"/>
        <w:adjustRightInd w:val="0"/>
        <w:rPr>
          <w:rFonts w:ascii="Arial" w:hAnsi="Arial" w:cs="Arial"/>
          <w:b/>
          <w:bCs/>
          <w:sz w:val="20"/>
          <w:szCs w:val="22"/>
        </w:rPr>
      </w:pPr>
    </w:p>
    <w:p w14:paraId="5E08D6F1" w14:textId="77777777" w:rsidR="00BE63D0" w:rsidRPr="00BE63D0" w:rsidRDefault="00BE63D0" w:rsidP="00BE63D0">
      <w:pPr>
        <w:keepNext/>
        <w:framePr w:hSpace="142" w:wrap="auto" w:vAnchor="text" w:hAnchor="text" w:xAlign="center" w:y="1"/>
        <w:shd w:val="clear" w:color="auto" w:fill="DBE5F1"/>
        <w:autoSpaceDE w:val="0"/>
        <w:autoSpaceDN w:val="0"/>
        <w:adjustRightInd w:val="0"/>
        <w:rPr>
          <w:rFonts w:ascii="Arial" w:hAnsi="Arial" w:cs="Arial"/>
          <w:b/>
          <w:bCs/>
          <w:sz w:val="20"/>
          <w:szCs w:val="22"/>
        </w:rPr>
      </w:pPr>
    </w:p>
    <w:p w14:paraId="2999E21E" w14:textId="77777777" w:rsidR="00BE63D0" w:rsidRDefault="00BE63D0" w:rsidP="001332BC">
      <w:pPr>
        <w:spacing w:before="60"/>
        <w:jc w:val="both"/>
        <w:rPr>
          <w:rFonts w:ascii="Arial" w:hAnsi="Arial" w:cs="Arial"/>
          <w:color w:val="005EA8"/>
          <w:sz w:val="40"/>
          <w:szCs w:val="40"/>
        </w:rPr>
      </w:pPr>
    </w:p>
    <w:p w14:paraId="34CE2934" w14:textId="77777777" w:rsidR="00BE63D0" w:rsidRDefault="00BE63D0" w:rsidP="001332BC">
      <w:pPr>
        <w:spacing w:before="60"/>
        <w:jc w:val="both"/>
        <w:rPr>
          <w:rFonts w:ascii="Arial" w:hAnsi="Arial" w:cs="Arial"/>
          <w:color w:val="005EA8"/>
          <w:sz w:val="40"/>
          <w:szCs w:val="40"/>
        </w:rPr>
      </w:pPr>
    </w:p>
    <w:p w14:paraId="006A5F59" w14:textId="77777777" w:rsidR="00BE63D0" w:rsidRDefault="00BE63D0" w:rsidP="001332BC">
      <w:pPr>
        <w:spacing w:before="60"/>
        <w:jc w:val="both"/>
        <w:rPr>
          <w:rFonts w:ascii="Arial" w:hAnsi="Arial" w:cs="Arial"/>
          <w:color w:val="005EA8"/>
          <w:sz w:val="40"/>
          <w:szCs w:val="40"/>
        </w:rPr>
      </w:pPr>
    </w:p>
    <w:p w14:paraId="2C376D04" w14:textId="77777777" w:rsidR="00BE63D0" w:rsidRDefault="00BE63D0" w:rsidP="001332BC">
      <w:pPr>
        <w:spacing w:before="60"/>
        <w:jc w:val="both"/>
        <w:rPr>
          <w:rFonts w:ascii="Arial" w:hAnsi="Arial" w:cs="Arial"/>
          <w:color w:val="005EA8"/>
          <w:sz w:val="40"/>
          <w:szCs w:val="40"/>
        </w:rPr>
      </w:pPr>
    </w:p>
    <w:p w14:paraId="0004524A" w14:textId="77777777" w:rsidR="00BE63D0" w:rsidRDefault="00BE63D0" w:rsidP="001332BC">
      <w:pPr>
        <w:spacing w:before="60"/>
        <w:jc w:val="both"/>
        <w:rPr>
          <w:rFonts w:ascii="Arial" w:hAnsi="Arial" w:cs="Arial"/>
          <w:color w:val="005EA8"/>
          <w:sz w:val="40"/>
          <w:szCs w:val="40"/>
        </w:rPr>
      </w:pPr>
    </w:p>
    <w:p w14:paraId="01CC297C" w14:textId="77777777" w:rsidR="00BE63D0" w:rsidRDefault="00BE63D0" w:rsidP="001332BC">
      <w:pPr>
        <w:spacing w:before="60"/>
        <w:jc w:val="both"/>
        <w:rPr>
          <w:rFonts w:ascii="Arial" w:hAnsi="Arial" w:cs="Arial"/>
          <w:color w:val="005EA8"/>
          <w:sz w:val="40"/>
          <w:szCs w:val="40"/>
        </w:rPr>
      </w:pPr>
    </w:p>
    <w:p w14:paraId="496E3F12" w14:textId="77777777" w:rsidR="00BE63D0" w:rsidRDefault="00BE63D0" w:rsidP="001332BC">
      <w:pPr>
        <w:spacing w:before="60"/>
        <w:jc w:val="both"/>
        <w:rPr>
          <w:rFonts w:ascii="Arial" w:hAnsi="Arial" w:cs="Arial"/>
          <w:color w:val="005EA8"/>
          <w:sz w:val="40"/>
          <w:szCs w:val="40"/>
        </w:rPr>
      </w:pPr>
    </w:p>
    <w:p w14:paraId="671E67B2" w14:textId="77777777" w:rsidR="00BE63D0" w:rsidRDefault="00BE63D0" w:rsidP="001332BC">
      <w:pPr>
        <w:spacing w:before="60"/>
        <w:jc w:val="both"/>
        <w:rPr>
          <w:rFonts w:ascii="Arial" w:hAnsi="Arial" w:cs="Arial"/>
          <w:color w:val="005EA8"/>
          <w:sz w:val="40"/>
          <w:szCs w:val="40"/>
        </w:rPr>
      </w:pPr>
    </w:p>
    <w:sdt>
      <w:sdtPr>
        <w:rPr>
          <w:rFonts w:ascii="Times New Roman" w:eastAsia="Times New Roman" w:hAnsi="Times New Roman" w:cs="Times New Roman"/>
          <w:color w:val="auto"/>
          <w:sz w:val="24"/>
          <w:szCs w:val="24"/>
        </w:rPr>
        <w:id w:val="-1315569986"/>
        <w:docPartObj>
          <w:docPartGallery w:val="Table of Contents"/>
          <w:docPartUnique/>
        </w:docPartObj>
      </w:sdtPr>
      <w:sdtEndPr>
        <w:rPr>
          <w:b/>
          <w:bCs/>
        </w:rPr>
      </w:sdtEndPr>
      <w:sdtContent>
        <w:p w14:paraId="0B6B9448" w14:textId="6D4FD633" w:rsidR="00997138" w:rsidRPr="003D5D76" w:rsidRDefault="00997138" w:rsidP="009B7826">
          <w:pPr>
            <w:pStyle w:val="En-ttedetabledesmatires"/>
            <w:spacing w:line="360" w:lineRule="auto"/>
            <w:jc w:val="center"/>
            <w:rPr>
              <w:rFonts w:asciiTheme="minorHAnsi" w:hAnsiTheme="minorHAnsi" w:cstheme="minorHAnsi"/>
              <w:b/>
            </w:rPr>
          </w:pPr>
          <w:r w:rsidRPr="003D5D76">
            <w:rPr>
              <w:rFonts w:asciiTheme="minorHAnsi" w:hAnsiTheme="minorHAnsi" w:cstheme="minorHAnsi"/>
              <w:b/>
            </w:rPr>
            <w:t>SOMMAIRE</w:t>
          </w:r>
        </w:p>
        <w:p w14:paraId="724D6DC0" w14:textId="72338DA7" w:rsidR="003D5D76" w:rsidRPr="003D5D76" w:rsidRDefault="00997138">
          <w:pPr>
            <w:pStyle w:val="TM1"/>
            <w:rPr>
              <w:rFonts w:asciiTheme="minorHAnsi" w:eastAsiaTheme="minorEastAsia" w:hAnsiTheme="minorHAnsi" w:cstheme="minorHAnsi"/>
              <w:noProof/>
              <w:sz w:val="22"/>
              <w:szCs w:val="22"/>
            </w:rPr>
          </w:pPr>
          <w:r w:rsidRPr="003D5D76">
            <w:rPr>
              <w:rFonts w:asciiTheme="minorHAnsi" w:hAnsiTheme="minorHAnsi" w:cstheme="minorHAnsi"/>
              <w:sz w:val="28"/>
              <w:szCs w:val="28"/>
            </w:rPr>
            <w:fldChar w:fldCharType="begin"/>
          </w:r>
          <w:r w:rsidRPr="003D5D76">
            <w:rPr>
              <w:rFonts w:asciiTheme="minorHAnsi" w:hAnsiTheme="minorHAnsi" w:cstheme="minorHAnsi"/>
              <w:sz w:val="28"/>
              <w:szCs w:val="28"/>
            </w:rPr>
            <w:instrText xml:space="preserve"> TOC \o "1-3" \h \z \u </w:instrText>
          </w:r>
          <w:r w:rsidRPr="003D5D76">
            <w:rPr>
              <w:rFonts w:asciiTheme="minorHAnsi" w:hAnsiTheme="minorHAnsi" w:cstheme="minorHAnsi"/>
              <w:sz w:val="28"/>
              <w:szCs w:val="28"/>
            </w:rPr>
            <w:fldChar w:fldCharType="separate"/>
          </w:r>
          <w:hyperlink w:anchor="_Toc223002214" w:history="1">
            <w:r w:rsidR="003D5D76" w:rsidRPr="003D5D76">
              <w:rPr>
                <w:rStyle w:val="Lienhypertexte"/>
                <w:rFonts w:asciiTheme="minorHAnsi" w:hAnsiTheme="minorHAnsi" w:cstheme="minorHAnsi"/>
                <w:b/>
                <w:noProof/>
              </w:rPr>
              <w:t>1 Présentation</w:t>
            </w:r>
            <w:r w:rsidR="003D5D76" w:rsidRPr="003D5D76">
              <w:rPr>
                <w:rFonts w:asciiTheme="minorHAnsi" w:hAnsiTheme="minorHAnsi" w:cstheme="minorHAnsi"/>
                <w:noProof/>
                <w:webHidden/>
              </w:rPr>
              <w:tab/>
            </w:r>
            <w:r w:rsidR="003D5D76" w:rsidRPr="003D5D76">
              <w:rPr>
                <w:rFonts w:asciiTheme="minorHAnsi" w:hAnsiTheme="minorHAnsi" w:cstheme="minorHAnsi"/>
                <w:noProof/>
                <w:webHidden/>
              </w:rPr>
              <w:fldChar w:fldCharType="begin"/>
            </w:r>
            <w:r w:rsidR="003D5D76" w:rsidRPr="003D5D76">
              <w:rPr>
                <w:rFonts w:asciiTheme="minorHAnsi" w:hAnsiTheme="minorHAnsi" w:cstheme="minorHAnsi"/>
                <w:noProof/>
                <w:webHidden/>
              </w:rPr>
              <w:instrText xml:space="preserve"> PAGEREF _Toc223002214 \h </w:instrText>
            </w:r>
            <w:r w:rsidR="003D5D76" w:rsidRPr="003D5D76">
              <w:rPr>
                <w:rFonts w:asciiTheme="minorHAnsi" w:hAnsiTheme="minorHAnsi" w:cstheme="minorHAnsi"/>
                <w:noProof/>
                <w:webHidden/>
              </w:rPr>
            </w:r>
            <w:r w:rsidR="003D5D76" w:rsidRPr="003D5D76">
              <w:rPr>
                <w:rFonts w:asciiTheme="minorHAnsi" w:hAnsiTheme="minorHAnsi" w:cstheme="minorHAnsi"/>
                <w:noProof/>
                <w:webHidden/>
              </w:rPr>
              <w:fldChar w:fldCharType="separate"/>
            </w:r>
            <w:r w:rsidR="00A65878">
              <w:rPr>
                <w:rFonts w:asciiTheme="minorHAnsi" w:hAnsiTheme="minorHAnsi" w:cstheme="minorHAnsi"/>
                <w:noProof/>
                <w:webHidden/>
              </w:rPr>
              <w:t>3</w:t>
            </w:r>
            <w:r w:rsidR="003D5D76" w:rsidRPr="003D5D76">
              <w:rPr>
                <w:rFonts w:asciiTheme="minorHAnsi" w:hAnsiTheme="minorHAnsi" w:cstheme="minorHAnsi"/>
                <w:noProof/>
                <w:webHidden/>
              </w:rPr>
              <w:fldChar w:fldCharType="end"/>
            </w:r>
          </w:hyperlink>
        </w:p>
        <w:p w14:paraId="1F785D9B" w14:textId="7FA55D79" w:rsidR="003D5D76" w:rsidRPr="003D5D76" w:rsidRDefault="00F51493">
          <w:pPr>
            <w:pStyle w:val="TM1"/>
            <w:rPr>
              <w:rFonts w:asciiTheme="minorHAnsi" w:eastAsiaTheme="minorEastAsia" w:hAnsiTheme="minorHAnsi" w:cstheme="minorHAnsi"/>
              <w:noProof/>
              <w:sz w:val="22"/>
              <w:szCs w:val="22"/>
            </w:rPr>
          </w:pPr>
          <w:hyperlink w:anchor="_Toc223002215" w:history="1">
            <w:r w:rsidR="003D5D76" w:rsidRPr="003D5D76">
              <w:rPr>
                <w:rStyle w:val="Lienhypertexte"/>
                <w:rFonts w:asciiTheme="minorHAnsi" w:hAnsiTheme="minorHAnsi" w:cstheme="minorHAnsi"/>
                <w:b/>
                <w:noProof/>
              </w:rPr>
              <w:t>2 Contexte</w:t>
            </w:r>
            <w:r w:rsidR="003D5D76" w:rsidRPr="003D5D76">
              <w:rPr>
                <w:rFonts w:asciiTheme="minorHAnsi" w:hAnsiTheme="minorHAnsi" w:cstheme="minorHAnsi"/>
                <w:noProof/>
                <w:webHidden/>
              </w:rPr>
              <w:tab/>
            </w:r>
            <w:r w:rsidR="003D5D76" w:rsidRPr="003D5D76">
              <w:rPr>
                <w:rFonts w:asciiTheme="minorHAnsi" w:hAnsiTheme="minorHAnsi" w:cstheme="minorHAnsi"/>
                <w:noProof/>
                <w:webHidden/>
              </w:rPr>
              <w:fldChar w:fldCharType="begin"/>
            </w:r>
            <w:r w:rsidR="003D5D76" w:rsidRPr="003D5D76">
              <w:rPr>
                <w:rFonts w:asciiTheme="minorHAnsi" w:hAnsiTheme="minorHAnsi" w:cstheme="minorHAnsi"/>
                <w:noProof/>
                <w:webHidden/>
              </w:rPr>
              <w:instrText xml:space="preserve"> PAGEREF _Toc223002215 \h </w:instrText>
            </w:r>
            <w:r w:rsidR="003D5D76" w:rsidRPr="003D5D76">
              <w:rPr>
                <w:rFonts w:asciiTheme="minorHAnsi" w:hAnsiTheme="minorHAnsi" w:cstheme="minorHAnsi"/>
                <w:noProof/>
                <w:webHidden/>
              </w:rPr>
            </w:r>
            <w:r w:rsidR="003D5D76" w:rsidRPr="003D5D76">
              <w:rPr>
                <w:rFonts w:asciiTheme="minorHAnsi" w:hAnsiTheme="minorHAnsi" w:cstheme="minorHAnsi"/>
                <w:noProof/>
                <w:webHidden/>
              </w:rPr>
              <w:fldChar w:fldCharType="separate"/>
            </w:r>
            <w:r w:rsidR="00A65878">
              <w:rPr>
                <w:rFonts w:asciiTheme="minorHAnsi" w:hAnsiTheme="minorHAnsi" w:cstheme="minorHAnsi"/>
                <w:noProof/>
                <w:webHidden/>
              </w:rPr>
              <w:t>3</w:t>
            </w:r>
            <w:r w:rsidR="003D5D76" w:rsidRPr="003D5D76">
              <w:rPr>
                <w:rFonts w:asciiTheme="minorHAnsi" w:hAnsiTheme="minorHAnsi" w:cstheme="minorHAnsi"/>
                <w:noProof/>
                <w:webHidden/>
              </w:rPr>
              <w:fldChar w:fldCharType="end"/>
            </w:r>
          </w:hyperlink>
        </w:p>
        <w:p w14:paraId="67ABCAB7" w14:textId="56315E31" w:rsidR="003D5D76" w:rsidRPr="003D5D76" w:rsidRDefault="00F51493">
          <w:pPr>
            <w:pStyle w:val="TM1"/>
            <w:rPr>
              <w:rFonts w:asciiTheme="minorHAnsi" w:eastAsiaTheme="minorEastAsia" w:hAnsiTheme="minorHAnsi" w:cstheme="minorHAnsi"/>
              <w:noProof/>
              <w:sz w:val="22"/>
              <w:szCs w:val="22"/>
            </w:rPr>
          </w:pPr>
          <w:hyperlink w:anchor="_Toc223002216" w:history="1">
            <w:r w:rsidR="003D5D76" w:rsidRPr="003D5D76">
              <w:rPr>
                <w:rStyle w:val="Lienhypertexte"/>
                <w:rFonts w:asciiTheme="minorHAnsi" w:hAnsiTheme="minorHAnsi" w:cstheme="minorHAnsi"/>
                <w:b/>
                <w:noProof/>
              </w:rPr>
              <w:t>3 Objectifs de l’entreprise liés à la demande</w:t>
            </w:r>
            <w:r w:rsidR="003D5D76" w:rsidRPr="003D5D76">
              <w:rPr>
                <w:rFonts w:asciiTheme="minorHAnsi" w:hAnsiTheme="minorHAnsi" w:cstheme="minorHAnsi"/>
                <w:noProof/>
                <w:webHidden/>
              </w:rPr>
              <w:tab/>
            </w:r>
            <w:r w:rsidR="003D5D76" w:rsidRPr="003D5D76">
              <w:rPr>
                <w:rFonts w:asciiTheme="minorHAnsi" w:hAnsiTheme="minorHAnsi" w:cstheme="minorHAnsi"/>
                <w:noProof/>
                <w:webHidden/>
              </w:rPr>
              <w:fldChar w:fldCharType="begin"/>
            </w:r>
            <w:r w:rsidR="003D5D76" w:rsidRPr="003D5D76">
              <w:rPr>
                <w:rFonts w:asciiTheme="minorHAnsi" w:hAnsiTheme="minorHAnsi" w:cstheme="minorHAnsi"/>
                <w:noProof/>
                <w:webHidden/>
              </w:rPr>
              <w:instrText xml:space="preserve"> PAGEREF _Toc223002216 \h </w:instrText>
            </w:r>
            <w:r w:rsidR="003D5D76" w:rsidRPr="003D5D76">
              <w:rPr>
                <w:rFonts w:asciiTheme="minorHAnsi" w:hAnsiTheme="minorHAnsi" w:cstheme="minorHAnsi"/>
                <w:noProof/>
                <w:webHidden/>
              </w:rPr>
            </w:r>
            <w:r w:rsidR="003D5D76" w:rsidRPr="003D5D76">
              <w:rPr>
                <w:rFonts w:asciiTheme="minorHAnsi" w:hAnsiTheme="minorHAnsi" w:cstheme="minorHAnsi"/>
                <w:noProof/>
                <w:webHidden/>
              </w:rPr>
              <w:fldChar w:fldCharType="separate"/>
            </w:r>
            <w:r w:rsidR="00A65878">
              <w:rPr>
                <w:rFonts w:asciiTheme="minorHAnsi" w:hAnsiTheme="minorHAnsi" w:cstheme="minorHAnsi"/>
                <w:noProof/>
                <w:webHidden/>
              </w:rPr>
              <w:t>3</w:t>
            </w:r>
            <w:r w:rsidR="003D5D76" w:rsidRPr="003D5D76">
              <w:rPr>
                <w:rFonts w:asciiTheme="minorHAnsi" w:hAnsiTheme="minorHAnsi" w:cstheme="minorHAnsi"/>
                <w:noProof/>
                <w:webHidden/>
              </w:rPr>
              <w:fldChar w:fldCharType="end"/>
            </w:r>
          </w:hyperlink>
        </w:p>
        <w:p w14:paraId="448CAC4A" w14:textId="748FF9DE" w:rsidR="003D5D76" w:rsidRPr="003D5D76" w:rsidRDefault="00F51493">
          <w:pPr>
            <w:pStyle w:val="TM1"/>
            <w:rPr>
              <w:rFonts w:asciiTheme="minorHAnsi" w:eastAsiaTheme="minorEastAsia" w:hAnsiTheme="minorHAnsi" w:cstheme="minorHAnsi"/>
              <w:noProof/>
              <w:sz w:val="22"/>
              <w:szCs w:val="22"/>
            </w:rPr>
          </w:pPr>
          <w:hyperlink w:anchor="_Toc223002217" w:history="1">
            <w:r w:rsidR="003D5D76" w:rsidRPr="003D5D76">
              <w:rPr>
                <w:rStyle w:val="Lienhypertexte"/>
                <w:rFonts w:asciiTheme="minorHAnsi" w:hAnsiTheme="minorHAnsi" w:cstheme="minorHAnsi"/>
                <w:b/>
                <w:noProof/>
              </w:rPr>
              <w:t>4 Public concerné</w:t>
            </w:r>
            <w:r w:rsidR="003D5D76" w:rsidRPr="003D5D76">
              <w:rPr>
                <w:rFonts w:asciiTheme="minorHAnsi" w:hAnsiTheme="minorHAnsi" w:cstheme="minorHAnsi"/>
                <w:noProof/>
                <w:webHidden/>
              </w:rPr>
              <w:tab/>
            </w:r>
            <w:r w:rsidR="003D5D76" w:rsidRPr="003D5D76">
              <w:rPr>
                <w:rFonts w:asciiTheme="minorHAnsi" w:hAnsiTheme="minorHAnsi" w:cstheme="minorHAnsi"/>
                <w:noProof/>
                <w:webHidden/>
              </w:rPr>
              <w:fldChar w:fldCharType="begin"/>
            </w:r>
            <w:r w:rsidR="003D5D76" w:rsidRPr="003D5D76">
              <w:rPr>
                <w:rFonts w:asciiTheme="minorHAnsi" w:hAnsiTheme="minorHAnsi" w:cstheme="minorHAnsi"/>
                <w:noProof/>
                <w:webHidden/>
              </w:rPr>
              <w:instrText xml:space="preserve"> PAGEREF _Toc223002217 \h </w:instrText>
            </w:r>
            <w:r w:rsidR="003D5D76" w:rsidRPr="003D5D76">
              <w:rPr>
                <w:rFonts w:asciiTheme="minorHAnsi" w:hAnsiTheme="minorHAnsi" w:cstheme="minorHAnsi"/>
                <w:noProof/>
                <w:webHidden/>
              </w:rPr>
            </w:r>
            <w:r w:rsidR="003D5D76" w:rsidRPr="003D5D76">
              <w:rPr>
                <w:rFonts w:asciiTheme="minorHAnsi" w:hAnsiTheme="minorHAnsi" w:cstheme="minorHAnsi"/>
                <w:noProof/>
                <w:webHidden/>
              </w:rPr>
              <w:fldChar w:fldCharType="separate"/>
            </w:r>
            <w:r w:rsidR="00A65878">
              <w:rPr>
                <w:rFonts w:asciiTheme="minorHAnsi" w:hAnsiTheme="minorHAnsi" w:cstheme="minorHAnsi"/>
                <w:noProof/>
                <w:webHidden/>
              </w:rPr>
              <w:t>3</w:t>
            </w:r>
            <w:r w:rsidR="003D5D76" w:rsidRPr="003D5D76">
              <w:rPr>
                <w:rFonts w:asciiTheme="minorHAnsi" w:hAnsiTheme="minorHAnsi" w:cstheme="minorHAnsi"/>
                <w:noProof/>
                <w:webHidden/>
              </w:rPr>
              <w:fldChar w:fldCharType="end"/>
            </w:r>
          </w:hyperlink>
        </w:p>
        <w:p w14:paraId="63BA7C9B" w14:textId="713963D2" w:rsidR="003D5D76" w:rsidRPr="003D5D76" w:rsidRDefault="00F51493">
          <w:pPr>
            <w:pStyle w:val="TM1"/>
            <w:rPr>
              <w:rFonts w:asciiTheme="minorHAnsi" w:eastAsiaTheme="minorEastAsia" w:hAnsiTheme="minorHAnsi" w:cstheme="minorHAnsi"/>
              <w:noProof/>
              <w:sz w:val="22"/>
              <w:szCs w:val="22"/>
            </w:rPr>
          </w:pPr>
          <w:hyperlink w:anchor="_Toc223002218" w:history="1">
            <w:r w:rsidR="003D5D76" w:rsidRPr="003D5D76">
              <w:rPr>
                <w:rStyle w:val="Lienhypertexte"/>
                <w:rFonts w:asciiTheme="minorHAnsi" w:hAnsiTheme="minorHAnsi" w:cstheme="minorHAnsi"/>
                <w:b/>
                <w:noProof/>
              </w:rPr>
              <w:t>5 Analyse de l’existant</w:t>
            </w:r>
            <w:r w:rsidR="003D5D76" w:rsidRPr="003D5D76">
              <w:rPr>
                <w:rFonts w:asciiTheme="minorHAnsi" w:hAnsiTheme="minorHAnsi" w:cstheme="minorHAnsi"/>
                <w:noProof/>
                <w:webHidden/>
              </w:rPr>
              <w:tab/>
            </w:r>
            <w:r w:rsidR="003D5D76" w:rsidRPr="003D5D76">
              <w:rPr>
                <w:rFonts w:asciiTheme="minorHAnsi" w:hAnsiTheme="minorHAnsi" w:cstheme="minorHAnsi"/>
                <w:noProof/>
                <w:webHidden/>
              </w:rPr>
              <w:fldChar w:fldCharType="begin"/>
            </w:r>
            <w:r w:rsidR="003D5D76" w:rsidRPr="003D5D76">
              <w:rPr>
                <w:rFonts w:asciiTheme="minorHAnsi" w:hAnsiTheme="minorHAnsi" w:cstheme="minorHAnsi"/>
                <w:noProof/>
                <w:webHidden/>
              </w:rPr>
              <w:instrText xml:space="preserve"> PAGEREF _Toc223002218 \h </w:instrText>
            </w:r>
            <w:r w:rsidR="003D5D76" w:rsidRPr="003D5D76">
              <w:rPr>
                <w:rFonts w:asciiTheme="minorHAnsi" w:hAnsiTheme="minorHAnsi" w:cstheme="minorHAnsi"/>
                <w:noProof/>
                <w:webHidden/>
              </w:rPr>
            </w:r>
            <w:r w:rsidR="003D5D76" w:rsidRPr="003D5D76">
              <w:rPr>
                <w:rFonts w:asciiTheme="minorHAnsi" w:hAnsiTheme="minorHAnsi" w:cstheme="minorHAnsi"/>
                <w:noProof/>
                <w:webHidden/>
              </w:rPr>
              <w:fldChar w:fldCharType="separate"/>
            </w:r>
            <w:r w:rsidR="00A65878">
              <w:rPr>
                <w:rFonts w:asciiTheme="minorHAnsi" w:hAnsiTheme="minorHAnsi" w:cstheme="minorHAnsi"/>
                <w:noProof/>
                <w:webHidden/>
              </w:rPr>
              <w:t>4</w:t>
            </w:r>
            <w:r w:rsidR="003D5D76" w:rsidRPr="003D5D76">
              <w:rPr>
                <w:rFonts w:asciiTheme="minorHAnsi" w:hAnsiTheme="minorHAnsi" w:cstheme="minorHAnsi"/>
                <w:noProof/>
                <w:webHidden/>
              </w:rPr>
              <w:fldChar w:fldCharType="end"/>
            </w:r>
          </w:hyperlink>
        </w:p>
        <w:p w14:paraId="044B2B77" w14:textId="3AC618AA" w:rsidR="003D5D76" w:rsidRPr="003D5D76" w:rsidRDefault="00F51493">
          <w:pPr>
            <w:pStyle w:val="TM1"/>
            <w:rPr>
              <w:rFonts w:asciiTheme="minorHAnsi" w:eastAsiaTheme="minorEastAsia" w:hAnsiTheme="minorHAnsi" w:cstheme="minorHAnsi"/>
              <w:noProof/>
              <w:sz w:val="22"/>
              <w:szCs w:val="22"/>
            </w:rPr>
          </w:pPr>
          <w:hyperlink w:anchor="_Toc223002219" w:history="1">
            <w:r w:rsidR="003D5D76" w:rsidRPr="003D5D76">
              <w:rPr>
                <w:rStyle w:val="Lienhypertexte"/>
                <w:rFonts w:asciiTheme="minorHAnsi" w:hAnsiTheme="minorHAnsi" w:cstheme="minorHAnsi"/>
                <w:b/>
                <w:noProof/>
              </w:rPr>
              <w:t>6 Objectifs de la formation à la prévention des risques psychosociaux (RPS)</w:t>
            </w:r>
            <w:r w:rsidR="003D5D76" w:rsidRPr="003D5D76">
              <w:rPr>
                <w:rFonts w:asciiTheme="minorHAnsi" w:hAnsiTheme="minorHAnsi" w:cstheme="minorHAnsi"/>
                <w:noProof/>
                <w:webHidden/>
              </w:rPr>
              <w:tab/>
            </w:r>
            <w:r w:rsidR="003D5D76" w:rsidRPr="003D5D76">
              <w:rPr>
                <w:rFonts w:asciiTheme="minorHAnsi" w:hAnsiTheme="minorHAnsi" w:cstheme="minorHAnsi"/>
                <w:noProof/>
                <w:webHidden/>
              </w:rPr>
              <w:fldChar w:fldCharType="begin"/>
            </w:r>
            <w:r w:rsidR="003D5D76" w:rsidRPr="003D5D76">
              <w:rPr>
                <w:rFonts w:asciiTheme="minorHAnsi" w:hAnsiTheme="minorHAnsi" w:cstheme="minorHAnsi"/>
                <w:noProof/>
                <w:webHidden/>
              </w:rPr>
              <w:instrText xml:space="preserve"> PAGEREF _Toc223002219 \h </w:instrText>
            </w:r>
            <w:r w:rsidR="003D5D76" w:rsidRPr="003D5D76">
              <w:rPr>
                <w:rFonts w:asciiTheme="minorHAnsi" w:hAnsiTheme="minorHAnsi" w:cstheme="minorHAnsi"/>
                <w:noProof/>
                <w:webHidden/>
              </w:rPr>
            </w:r>
            <w:r w:rsidR="003D5D76" w:rsidRPr="003D5D76">
              <w:rPr>
                <w:rFonts w:asciiTheme="minorHAnsi" w:hAnsiTheme="minorHAnsi" w:cstheme="minorHAnsi"/>
                <w:noProof/>
                <w:webHidden/>
              </w:rPr>
              <w:fldChar w:fldCharType="separate"/>
            </w:r>
            <w:r w:rsidR="00A65878">
              <w:rPr>
                <w:rFonts w:asciiTheme="minorHAnsi" w:hAnsiTheme="minorHAnsi" w:cstheme="minorHAnsi"/>
                <w:noProof/>
                <w:webHidden/>
              </w:rPr>
              <w:t>4</w:t>
            </w:r>
            <w:r w:rsidR="003D5D76" w:rsidRPr="003D5D76">
              <w:rPr>
                <w:rFonts w:asciiTheme="minorHAnsi" w:hAnsiTheme="minorHAnsi" w:cstheme="minorHAnsi"/>
                <w:noProof/>
                <w:webHidden/>
              </w:rPr>
              <w:fldChar w:fldCharType="end"/>
            </w:r>
          </w:hyperlink>
        </w:p>
        <w:p w14:paraId="52CF2FF3" w14:textId="5010A3F9" w:rsidR="003D5D76" w:rsidRPr="003D5D76" w:rsidRDefault="00F51493">
          <w:pPr>
            <w:pStyle w:val="TM1"/>
            <w:rPr>
              <w:rFonts w:asciiTheme="minorHAnsi" w:eastAsiaTheme="minorEastAsia" w:hAnsiTheme="minorHAnsi" w:cstheme="minorHAnsi"/>
              <w:noProof/>
              <w:sz w:val="22"/>
              <w:szCs w:val="22"/>
            </w:rPr>
          </w:pPr>
          <w:hyperlink w:anchor="_Toc223002220" w:history="1">
            <w:r w:rsidR="003D5D76" w:rsidRPr="003D5D76">
              <w:rPr>
                <w:rStyle w:val="Lienhypertexte"/>
                <w:rFonts w:asciiTheme="minorHAnsi" w:hAnsiTheme="minorHAnsi" w:cstheme="minorHAnsi"/>
                <w:b/>
                <w:noProof/>
              </w:rPr>
              <w:t>7 Eléments de contenu souhaité</w:t>
            </w:r>
            <w:r w:rsidR="003D5D76" w:rsidRPr="003D5D76">
              <w:rPr>
                <w:rFonts w:asciiTheme="minorHAnsi" w:hAnsiTheme="minorHAnsi" w:cstheme="minorHAnsi"/>
                <w:noProof/>
                <w:webHidden/>
              </w:rPr>
              <w:tab/>
            </w:r>
            <w:r w:rsidR="003D5D76" w:rsidRPr="003D5D76">
              <w:rPr>
                <w:rFonts w:asciiTheme="minorHAnsi" w:hAnsiTheme="minorHAnsi" w:cstheme="minorHAnsi"/>
                <w:noProof/>
                <w:webHidden/>
              </w:rPr>
              <w:fldChar w:fldCharType="begin"/>
            </w:r>
            <w:r w:rsidR="003D5D76" w:rsidRPr="003D5D76">
              <w:rPr>
                <w:rFonts w:asciiTheme="minorHAnsi" w:hAnsiTheme="minorHAnsi" w:cstheme="minorHAnsi"/>
                <w:noProof/>
                <w:webHidden/>
              </w:rPr>
              <w:instrText xml:space="preserve"> PAGEREF _Toc223002220 \h </w:instrText>
            </w:r>
            <w:r w:rsidR="003D5D76" w:rsidRPr="003D5D76">
              <w:rPr>
                <w:rFonts w:asciiTheme="minorHAnsi" w:hAnsiTheme="minorHAnsi" w:cstheme="minorHAnsi"/>
                <w:noProof/>
                <w:webHidden/>
              </w:rPr>
            </w:r>
            <w:r w:rsidR="003D5D76" w:rsidRPr="003D5D76">
              <w:rPr>
                <w:rFonts w:asciiTheme="minorHAnsi" w:hAnsiTheme="minorHAnsi" w:cstheme="minorHAnsi"/>
                <w:noProof/>
                <w:webHidden/>
              </w:rPr>
              <w:fldChar w:fldCharType="separate"/>
            </w:r>
            <w:r w:rsidR="00A65878">
              <w:rPr>
                <w:rFonts w:asciiTheme="minorHAnsi" w:hAnsiTheme="minorHAnsi" w:cstheme="minorHAnsi"/>
                <w:noProof/>
                <w:webHidden/>
              </w:rPr>
              <w:t>4</w:t>
            </w:r>
            <w:r w:rsidR="003D5D76" w:rsidRPr="003D5D76">
              <w:rPr>
                <w:rFonts w:asciiTheme="minorHAnsi" w:hAnsiTheme="minorHAnsi" w:cstheme="minorHAnsi"/>
                <w:noProof/>
                <w:webHidden/>
              </w:rPr>
              <w:fldChar w:fldCharType="end"/>
            </w:r>
          </w:hyperlink>
        </w:p>
        <w:p w14:paraId="716F4E32" w14:textId="69B87D3C" w:rsidR="003D5D76" w:rsidRPr="003D5D76" w:rsidRDefault="00F51493">
          <w:pPr>
            <w:pStyle w:val="TM1"/>
            <w:rPr>
              <w:rFonts w:asciiTheme="minorHAnsi" w:eastAsiaTheme="minorEastAsia" w:hAnsiTheme="minorHAnsi" w:cstheme="minorHAnsi"/>
              <w:noProof/>
              <w:sz w:val="22"/>
              <w:szCs w:val="22"/>
            </w:rPr>
          </w:pPr>
          <w:hyperlink w:anchor="_Toc223002221" w:history="1">
            <w:r w:rsidR="003D5D76" w:rsidRPr="003D5D76">
              <w:rPr>
                <w:rStyle w:val="Lienhypertexte"/>
                <w:rFonts w:asciiTheme="minorHAnsi" w:hAnsiTheme="minorHAnsi" w:cstheme="minorHAnsi"/>
                <w:b/>
                <w:noProof/>
              </w:rPr>
              <w:t>8 Organisation des sessions</w:t>
            </w:r>
            <w:r w:rsidR="003D5D76" w:rsidRPr="003D5D76">
              <w:rPr>
                <w:rFonts w:asciiTheme="minorHAnsi" w:hAnsiTheme="minorHAnsi" w:cstheme="minorHAnsi"/>
                <w:noProof/>
                <w:webHidden/>
              </w:rPr>
              <w:tab/>
            </w:r>
            <w:r w:rsidR="003D5D76" w:rsidRPr="003D5D76">
              <w:rPr>
                <w:rFonts w:asciiTheme="minorHAnsi" w:hAnsiTheme="minorHAnsi" w:cstheme="minorHAnsi"/>
                <w:noProof/>
                <w:webHidden/>
              </w:rPr>
              <w:fldChar w:fldCharType="begin"/>
            </w:r>
            <w:r w:rsidR="003D5D76" w:rsidRPr="003D5D76">
              <w:rPr>
                <w:rFonts w:asciiTheme="minorHAnsi" w:hAnsiTheme="minorHAnsi" w:cstheme="minorHAnsi"/>
                <w:noProof/>
                <w:webHidden/>
              </w:rPr>
              <w:instrText xml:space="preserve"> PAGEREF _Toc223002221 \h </w:instrText>
            </w:r>
            <w:r w:rsidR="003D5D76" w:rsidRPr="003D5D76">
              <w:rPr>
                <w:rFonts w:asciiTheme="minorHAnsi" w:hAnsiTheme="minorHAnsi" w:cstheme="minorHAnsi"/>
                <w:noProof/>
                <w:webHidden/>
              </w:rPr>
            </w:r>
            <w:r w:rsidR="003D5D76" w:rsidRPr="003D5D76">
              <w:rPr>
                <w:rFonts w:asciiTheme="minorHAnsi" w:hAnsiTheme="minorHAnsi" w:cstheme="minorHAnsi"/>
                <w:noProof/>
                <w:webHidden/>
              </w:rPr>
              <w:fldChar w:fldCharType="separate"/>
            </w:r>
            <w:r w:rsidR="00A65878">
              <w:rPr>
                <w:rFonts w:asciiTheme="minorHAnsi" w:hAnsiTheme="minorHAnsi" w:cstheme="minorHAnsi"/>
                <w:noProof/>
                <w:webHidden/>
              </w:rPr>
              <w:t>5</w:t>
            </w:r>
            <w:r w:rsidR="003D5D76" w:rsidRPr="003D5D76">
              <w:rPr>
                <w:rFonts w:asciiTheme="minorHAnsi" w:hAnsiTheme="minorHAnsi" w:cstheme="minorHAnsi"/>
                <w:noProof/>
                <w:webHidden/>
              </w:rPr>
              <w:fldChar w:fldCharType="end"/>
            </w:r>
          </w:hyperlink>
        </w:p>
        <w:p w14:paraId="5617DAF6" w14:textId="70F0B540" w:rsidR="003D5D76" w:rsidRPr="003D5D76" w:rsidRDefault="00F51493">
          <w:pPr>
            <w:pStyle w:val="TM1"/>
            <w:rPr>
              <w:rFonts w:asciiTheme="minorHAnsi" w:eastAsiaTheme="minorEastAsia" w:hAnsiTheme="minorHAnsi" w:cstheme="minorHAnsi"/>
              <w:noProof/>
              <w:sz w:val="22"/>
              <w:szCs w:val="22"/>
            </w:rPr>
          </w:pPr>
          <w:hyperlink w:anchor="_Toc223002222" w:history="1">
            <w:r w:rsidR="003D5D76" w:rsidRPr="003D5D76">
              <w:rPr>
                <w:rStyle w:val="Lienhypertexte"/>
                <w:rFonts w:asciiTheme="minorHAnsi" w:hAnsiTheme="minorHAnsi" w:cstheme="minorHAnsi"/>
                <w:b/>
                <w:noProof/>
              </w:rPr>
              <w:t>9 Modalités pédagogiques</w:t>
            </w:r>
            <w:r w:rsidR="003D5D76" w:rsidRPr="003D5D76">
              <w:rPr>
                <w:rFonts w:asciiTheme="minorHAnsi" w:hAnsiTheme="minorHAnsi" w:cstheme="minorHAnsi"/>
                <w:noProof/>
                <w:webHidden/>
              </w:rPr>
              <w:tab/>
            </w:r>
            <w:r w:rsidR="003D5D76" w:rsidRPr="003D5D76">
              <w:rPr>
                <w:rFonts w:asciiTheme="minorHAnsi" w:hAnsiTheme="minorHAnsi" w:cstheme="minorHAnsi"/>
                <w:noProof/>
                <w:webHidden/>
              </w:rPr>
              <w:fldChar w:fldCharType="begin"/>
            </w:r>
            <w:r w:rsidR="003D5D76" w:rsidRPr="003D5D76">
              <w:rPr>
                <w:rFonts w:asciiTheme="minorHAnsi" w:hAnsiTheme="minorHAnsi" w:cstheme="minorHAnsi"/>
                <w:noProof/>
                <w:webHidden/>
              </w:rPr>
              <w:instrText xml:space="preserve"> PAGEREF _Toc223002222 \h </w:instrText>
            </w:r>
            <w:r w:rsidR="003D5D76" w:rsidRPr="003D5D76">
              <w:rPr>
                <w:rFonts w:asciiTheme="minorHAnsi" w:hAnsiTheme="minorHAnsi" w:cstheme="minorHAnsi"/>
                <w:noProof/>
                <w:webHidden/>
              </w:rPr>
            </w:r>
            <w:r w:rsidR="003D5D76" w:rsidRPr="003D5D76">
              <w:rPr>
                <w:rFonts w:asciiTheme="minorHAnsi" w:hAnsiTheme="minorHAnsi" w:cstheme="minorHAnsi"/>
                <w:noProof/>
                <w:webHidden/>
              </w:rPr>
              <w:fldChar w:fldCharType="separate"/>
            </w:r>
            <w:r w:rsidR="00A65878">
              <w:rPr>
                <w:rFonts w:asciiTheme="minorHAnsi" w:hAnsiTheme="minorHAnsi" w:cstheme="minorHAnsi"/>
                <w:noProof/>
                <w:webHidden/>
              </w:rPr>
              <w:t>6</w:t>
            </w:r>
            <w:r w:rsidR="003D5D76" w:rsidRPr="003D5D76">
              <w:rPr>
                <w:rFonts w:asciiTheme="minorHAnsi" w:hAnsiTheme="minorHAnsi" w:cstheme="minorHAnsi"/>
                <w:noProof/>
                <w:webHidden/>
              </w:rPr>
              <w:fldChar w:fldCharType="end"/>
            </w:r>
          </w:hyperlink>
        </w:p>
        <w:p w14:paraId="6C37E083" w14:textId="3A322DBA" w:rsidR="003D5D76" w:rsidRPr="003D5D76" w:rsidRDefault="00F51493">
          <w:pPr>
            <w:pStyle w:val="TM1"/>
            <w:rPr>
              <w:rFonts w:asciiTheme="minorHAnsi" w:eastAsiaTheme="minorEastAsia" w:hAnsiTheme="minorHAnsi" w:cstheme="minorHAnsi"/>
              <w:noProof/>
              <w:sz w:val="22"/>
              <w:szCs w:val="22"/>
            </w:rPr>
          </w:pPr>
          <w:hyperlink w:anchor="_Toc223002223" w:history="1">
            <w:r w:rsidR="003D5D76" w:rsidRPr="003D5D76">
              <w:rPr>
                <w:rStyle w:val="Lienhypertexte"/>
                <w:rFonts w:asciiTheme="minorHAnsi" w:hAnsiTheme="minorHAnsi" w:cstheme="minorHAnsi"/>
                <w:b/>
                <w:noProof/>
              </w:rPr>
              <w:t>10 Conduite des prestations</w:t>
            </w:r>
            <w:r w:rsidR="003D5D76" w:rsidRPr="003D5D76">
              <w:rPr>
                <w:rFonts w:asciiTheme="minorHAnsi" w:hAnsiTheme="minorHAnsi" w:cstheme="minorHAnsi"/>
                <w:noProof/>
                <w:webHidden/>
              </w:rPr>
              <w:tab/>
            </w:r>
            <w:r w:rsidR="003D5D76" w:rsidRPr="003D5D76">
              <w:rPr>
                <w:rFonts w:asciiTheme="minorHAnsi" w:hAnsiTheme="minorHAnsi" w:cstheme="minorHAnsi"/>
                <w:noProof/>
                <w:webHidden/>
              </w:rPr>
              <w:fldChar w:fldCharType="begin"/>
            </w:r>
            <w:r w:rsidR="003D5D76" w:rsidRPr="003D5D76">
              <w:rPr>
                <w:rFonts w:asciiTheme="minorHAnsi" w:hAnsiTheme="minorHAnsi" w:cstheme="minorHAnsi"/>
                <w:noProof/>
                <w:webHidden/>
              </w:rPr>
              <w:instrText xml:space="preserve"> PAGEREF _Toc223002223 \h </w:instrText>
            </w:r>
            <w:r w:rsidR="003D5D76" w:rsidRPr="003D5D76">
              <w:rPr>
                <w:rFonts w:asciiTheme="minorHAnsi" w:hAnsiTheme="minorHAnsi" w:cstheme="minorHAnsi"/>
                <w:noProof/>
                <w:webHidden/>
              </w:rPr>
            </w:r>
            <w:r w:rsidR="003D5D76" w:rsidRPr="003D5D76">
              <w:rPr>
                <w:rFonts w:asciiTheme="minorHAnsi" w:hAnsiTheme="minorHAnsi" w:cstheme="minorHAnsi"/>
                <w:noProof/>
                <w:webHidden/>
              </w:rPr>
              <w:fldChar w:fldCharType="separate"/>
            </w:r>
            <w:r w:rsidR="00A65878">
              <w:rPr>
                <w:rFonts w:asciiTheme="minorHAnsi" w:hAnsiTheme="minorHAnsi" w:cstheme="minorHAnsi"/>
                <w:noProof/>
                <w:webHidden/>
              </w:rPr>
              <w:t>6</w:t>
            </w:r>
            <w:r w:rsidR="003D5D76" w:rsidRPr="003D5D76">
              <w:rPr>
                <w:rFonts w:asciiTheme="minorHAnsi" w:hAnsiTheme="minorHAnsi" w:cstheme="minorHAnsi"/>
                <w:noProof/>
                <w:webHidden/>
              </w:rPr>
              <w:fldChar w:fldCharType="end"/>
            </w:r>
          </w:hyperlink>
        </w:p>
        <w:p w14:paraId="36ACF6EE" w14:textId="51F7C2D1" w:rsidR="003D5D76" w:rsidRPr="003D5D76" w:rsidRDefault="00F51493">
          <w:pPr>
            <w:pStyle w:val="TM1"/>
            <w:rPr>
              <w:rFonts w:asciiTheme="minorHAnsi" w:eastAsiaTheme="minorEastAsia" w:hAnsiTheme="minorHAnsi" w:cstheme="minorHAnsi"/>
              <w:noProof/>
              <w:sz w:val="22"/>
              <w:szCs w:val="22"/>
            </w:rPr>
          </w:pPr>
          <w:hyperlink w:anchor="_Toc223002224" w:history="1">
            <w:r w:rsidR="003D5D76" w:rsidRPr="003D5D76">
              <w:rPr>
                <w:rStyle w:val="Lienhypertexte"/>
                <w:rFonts w:asciiTheme="minorHAnsi" w:eastAsiaTheme="majorEastAsia" w:hAnsiTheme="minorHAnsi" w:cstheme="minorHAnsi"/>
                <w:b/>
                <w:noProof/>
              </w:rPr>
              <w:t>11 Gestion administrative et interlocuteurs privilégiés</w:t>
            </w:r>
            <w:r w:rsidR="003D5D76" w:rsidRPr="003D5D76">
              <w:rPr>
                <w:rFonts w:asciiTheme="minorHAnsi" w:hAnsiTheme="minorHAnsi" w:cstheme="minorHAnsi"/>
                <w:noProof/>
                <w:webHidden/>
              </w:rPr>
              <w:tab/>
            </w:r>
            <w:r w:rsidR="003D5D76" w:rsidRPr="003D5D76">
              <w:rPr>
                <w:rFonts w:asciiTheme="minorHAnsi" w:hAnsiTheme="minorHAnsi" w:cstheme="minorHAnsi"/>
                <w:noProof/>
                <w:webHidden/>
              </w:rPr>
              <w:fldChar w:fldCharType="begin"/>
            </w:r>
            <w:r w:rsidR="003D5D76" w:rsidRPr="003D5D76">
              <w:rPr>
                <w:rFonts w:asciiTheme="minorHAnsi" w:hAnsiTheme="minorHAnsi" w:cstheme="minorHAnsi"/>
                <w:noProof/>
                <w:webHidden/>
              </w:rPr>
              <w:instrText xml:space="preserve"> PAGEREF _Toc223002224 \h </w:instrText>
            </w:r>
            <w:r w:rsidR="003D5D76" w:rsidRPr="003D5D76">
              <w:rPr>
                <w:rFonts w:asciiTheme="minorHAnsi" w:hAnsiTheme="minorHAnsi" w:cstheme="minorHAnsi"/>
                <w:noProof/>
                <w:webHidden/>
              </w:rPr>
            </w:r>
            <w:r w:rsidR="003D5D76" w:rsidRPr="003D5D76">
              <w:rPr>
                <w:rFonts w:asciiTheme="minorHAnsi" w:hAnsiTheme="minorHAnsi" w:cstheme="minorHAnsi"/>
                <w:noProof/>
                <w:webHidden/>
              </w:rPr>
              <w:fldChar w:fldCharType="separate"/>
            </w:r>
            <w:r w:rsidR="00A65878">
              <w:rPr>
                <w:rFonts w:asciiTheme="minorHAnsi" w:hAnsiTheme="minorHAnsi" w:cstheme="minorHAnsi"/>
                <w:noProof/>
                <w:webHidden/>
              </w:rPr>
              <w:t>7</w:t>
            </w:r>
            <w:r w:rsidR="003D5D76" w:rsidRPr="003D5D76">
              <w:rPr>
                <w:rFonts w:asciiTheme="minorHAnsi" w:hAnsiTheme="minorHAnsi" w:cstheme="minorHAnsi"/>
                <w:noProof/>
                <w:webHidden/>
              </w:rPr>
              <w:fldChar w:fldCharType="end"/>
            </w:r>
          </w:hyperlink>
        </w:p>
        <w:p w14:paraId="3924442E" w14:textId="7BE744F5" w:rsidR="00997138" w:rsidRDefault="00997138" w:rsidP="00997138">
          <w:pPr>
            <w:spacing w:line="360" w:lineRule="auto"/>
          </w:pPr>
          <w:r w:rsidRPr="003D5D76">
            <w:rPr>
              <w:rFonts w:asciiTheme="minorHAnsi" w:hAnsiTheme="minorHAnsi" w:cstheme="minorHAnsi"/>
              <w:b/>
              <w:bCs/>
              <w:sz w:val="28"/>
              <w:szCs w:val="28"/>
            </w:rPr>
            <w:fldChar w:fldCharType="end"/>
          </w:r>
        </w:p>
      </w:sdtContent>
    </w:sdt>
    <w:p w14:paraId="12A43FAF" w14:textId="77777777" w:rsidR="00997138" w:rsidRDefault="00997138" w:rsidP="001332BC">
      <w:pPr>
        <w:spacing w:before="60"/>
        <w:jc w:val="both"/>
        <w:rPr>
          <w:rFonts w:ascii="Arial" w:hAnsi="Arial" w:cs="Arial"/>
          <w:color w:val="005EA8"/>
          <w:sz w:val="40"/>
          <w:szCs w:val="40"/>
        </w:rPr>
      </w:pPr>
    </w:p>
    <w:p w14:paraId="46A58DE7" w14:textId="72EC1A28" w:rsidR="005E65E4" w:rsidRDefault="005E65E4" w:rsidP="001332BC">
      <w:pPr>
        <w:ind w:left="360"/>
        <w:jc w:val="both"/>
        <w:rPr>
          <w:rFonts w:ascii="Arial" w:hAnsi="Arial" w:cs="Arial"/>
          <w:color w:val="005EA8"/>
          <w:sz w:val="40"/>
          <w:szCs w:val="40"/>
        </w:rPr>
      </w:pPr>
    </w:p>
    <w:p w14:paraId="66B46C29" w14:textId="4FA4B7B2" w:rsidR="00997138" w:rsidRDefault="00997138" w:rsidP="001332BC">
      <w:pPr>
        <w:ind w:left="360"/>
        <w:jc w:val="both"/>
        <w:rPr>
          <w:rFonts w:ascii="Arial" w:hAnsi="Arial" w:cs="Arial"/>
          <w:color w:val="005EA8"/>
          <w:sz w:val="40"/>
          <w:szCs w:val="40"/>
        </w:rPr>
      </w:pPr>
    </w:p>
    <w:p w14:paraId="7D27FE5A" w14:textId="456D91DB" w:rsidR="00997138" w:rsidRDefault="00997138" w:rsidP="001332BC">
      <w:pPr>
        <w:ind w:left="360"/>
        <w:jc w:val="both"/>
        <w:rPr>
          <w:rFonts w:ascii="Arial" w:hAnsi="Arial" w:cs="Arial"/>
          <w:color w:val="005EA8"/>
          <w:sz w:val="40"/>
          <w:szCs w:val="40"/>
        </w:rPr>
      </w:pPr>
    </w:p>
    <w:p w14:paraId="17814EBC" w14:textId="0D8C75CD" w:rsidR="00997138" w:rsidRDefault="00997138" w:rsidP="001332BC">
      <w:pPr>
        <w:ind w:left="360"/>
        <w:jc w:val="both"/>
        <w:rPr>
          <w:rFonts w:ascii="Arial" w:hAnsi="Arial" w:cs="Arial"/>
          <w:color w:val="005EA8"/>
          <w:sz w:val="40"/>
          <w:szCs w:val="40"/>
        </w:rPr>
      </w:pPr>
    </w:p>
    <w:p w14:paraId="5441B262" w14:textId="0B5E7E17" w:rsidR="00E06822" w:rsidRDefault="00E06822" w:rsidP="00B23E87">
      <w:pPr>
        <w:pStyle w:val="Titre1"/>
        <w:rPr>
          <w:rFonts w:asciiTheme="minorHAnsi" w:eastAsia="Times New Roman" w:hAnsiTheme="minorHAnsi" w:cstheme="minorHAnsi"/>
          <w:color w:val="auto"/>
          <w:sz w:val="22"/>
          <w:szCs w:val="22"/>
        </w:rPr>
      </w:pPr>
    </w:p>
    <w:p w14:paraId="4317F533" w14:textId="143E9E2D" w:rsidR="000672E6" w:rsidRDefault="000672E6" w:rsidP="000672E6"/>
    <w:p w14:paraId="4146EA08" w14:textId="2BEEAB0B" w:rsidR="000672E6" w:rsidRDefault="000672E6" w:rsidP="000672E6"/>
    <w:p w14:paraId="7E249E9B" w14:textId="77777777" w:rsidR="00A30661" w:rsidRPr="000672E6" w:rsidRDefault="00A30661" w:rsidP="000672E6"/>
    <w:p w14:paraId="5841C42A" w14:textId="4196E0FA" w:rsidR="000A5CED" w:rsidRPr="00425E0D" w:rsidRDefault="001332BC" w:rsidP="00B23E87">
      <w:pPr>
        <w:pStyle w:val="Titre1"/>
        <w:rPr>
          <w:rFonts w:asciiTheme="minorHAnsi" w:hAnsiTheme="minorHAnsi" w:cstheme="minorHAnsi"/>
          <w:b/>
          <w:sz w:val="36"/>
          <w:szCs w:val="36"/>
        </w:rPr>
      </w:pPr>
      <w:bookmarkStart w:id="0" w:name="_Toc223002214"/>
      <w:r w:rsidRPr="00425E0D">
        <w:rPr>
          <w:rFonts w:asciiTheme="minorHAnsi" w:hAnsiTheme="minorHAnsi" w:cstheme="minorHAnsi"/>
          <w:b/>
          <w:sz w:val="36"/>
          <w:szCs w:val="36"/>
        </w:rPr>
        <w:lastRenderedPageBreak/>
        <w:t>1 Présentation</w:t>
      </w:r>
      <w:bookmarkEnd w:id="0"/>
    </w:p>
    <w:p w14:paraId="6E0F52A7" w14:textId="77777777" w:rsidR="001332BC" w:rsidRPr="00425E0D" w:rsidRDefault="001332BC" w:rsidP="001332BC">
      <w:pPr>
        <w:jc w:val="both"/>
        <w:rPr>
          <w:rFonts w:asciiTheme="minorHAnsi" w:hAnsiTheme="minorHAnsi" w:cstheme="minorHAnsi"/>
          <w:sz w:val="22"/>
          <w:szCs w:val="22"/>
        </w:rPr>
      </w:pPr>
    </w:p>
    <w:p w14:paraId="5CE2B0E0" w14:textId="77777777" w:rsidR="006C028B" w:rsidRPr="00425E0D" w:rsidRDefault="007867FB" w:rsidP="001332BC">
      <w:pPr>
        <w:jc w:val="both"/>
        <w:rPr>
          <w:rFonts w:asciiTheme="minorHAnsi" w:hAnsiTheme="minorHAnsi" w:cstheme="minorHAnsi"/>
          <w:bCs/>
          <w:sz w:val="22"/>
          <w:szCs w:val="22"/>
        </w:rPr>
      </w:pPr>
      <w:r w:rsidRPr="00425E0D">
        <w:rPr>
          <w:rFonts w:asciiTheme="minorHAnsi" w:hAnsiTheme="minorHAnsi" w:cstheme="minorHAnsi"/>
          <w:bCs/>
          <w:sz w:val="22"/>
          <w:szCs w:val="22"/>
        </w:rPr>
        <w:t xml:space="preserve">La caisse primaire d'assurance maladie (CPAM) </w:t>
      </w:r>
      <w:r w:rsidR="00A035B2" w:rsidRPr="00425E0D">
        <w:rPr>
          <w:rFonts w:asciiTheme="minorHAnsi" w:hAnsiTheme="minorHAnsi" w:cstheme="minorHAnsi"/>
          <w:bCs/>
          <w:sz w:val="22"/>
          <w:szCs w:val="22"/>
        </w:rPr>
        <w:t>de Paris</w:t>
      </w:r>
      <w:r w:rsidR="00A23A09" w:rsidRPr="00425E0D">
        <w:rPr>
          <w:rFonts w:asciiTheme="minorHAnsi" w:hAnsiTheme="minorHAnsi" w:cstheme="minorHAnsi"/>
          <w:bCs/>
          <w:sz w:val="22"/>
          <w:szCs w:val="22"/>
        </w:rPr>
        <w:t xml:space="preserve"> est un organisme de droit privé exerçant une mission de service public. Elle j</w:t>
      </w:r>
      <w:r w:rsidRPr="00425E0D">
        <w:rPr>
          <w:rFonts w:asciiTheme="minorHAnsi" w:hAnsiTheme="minorHAnsi" w:cstheme="minorHAnsi"/>
          <w:bCs/>
          <w:sz w:val="22"/>
          <w:szCs w:val="22"/>
        </w:rPr>
        <w:t xml:space="preserve">oue un rôle majeur au service de la protection de la santé des habitants de son territoire en permettant à chacun de se faire soigner quel que soit son niveau de ressources. </w:t>
      </w:r>
    </w:p>
    <w:p w14:paraId="7FA863E7" w14:textId="77777777" w:rsidR="007867FB" w:rsidRPr="00425E0D" w:rsidRDefault="007867FB" w:rsidP="001332BC">
      <w:pPr>
        <w:jc w:val="both"/>
        <w:rPr>
          <w:rFonts w:asciiTheme="minorHAnsi" w:hAnsiTheme="minorHAnsi" w:cstheme="minorHAnsi"/>
          <w:bCs/>
          <w:sz w:val="22"/>
          <w:szCs w:val="22"/>
        </w:rPr>
      </w:pPr>
    </w:p>
    <w:p w14:paraId="7A0D8FA6" w14:textId="77777777" w:rsidR="001332BC" w:rsidRPr="00425E0D" w:rsidRDefault="001332BC" w:rsidP="00B23E87">
      <w:pPr>
        <w:pStyle w:val="Titre1"/>
        <w:rPr>
          <w:rFonts w:asciiTheme="minorHAnsi" w:hAnsiTheme="minorHAnsi" w:cstheme="minorHAnsi"/>
          <w:b/>
          <w:sz w:val="36"/>
          <w:szCs w:val="36"/>
        </w:rPr>
      </w:pPr>
      <w:bookmarkStart w:id="1" w:name="_Toc223002215"/>
      <w:r w:rsidRPr="00425E0D">
        <w:rPr>
          <w:rFonts w:asciiTheme="minorHAnsi" w:hAnsiTheme="minorHAnsi" w:cstheme="minorHAnsi"/>
          <w:b/>
          <w:sz w:val="36"/>
          <w:szCs w:val="36"/>
        </w:rPr>
        <w:t>2 Contexte</w:t>
      </w:r>
      <w:bookmarkEnd w:id="1"/>
    </w:p>
    <w:p w14:paraId="754CC185" w14:textId="77777777" w:rsidR="001332BC" w:rsidRPr="00425E0D" w:rsidRDefault="001332BC" w:rsidP="001332BC">
      <w:pPr>
        <w:jc w:val="both"/>
        <w:rPr>
          <w:rFonts w:asciiTheme="minorHAnsi" w:hAnsiTheme="minorHAnsi" w:cstheme="minorHAnsi"/>
          <w:bCs/>
          <w:sz w:val="22"/>
          <w:szCs w:val="22"/>
        </w:rPr>
      </w:pPr>
    </w:p>
    <w:p w14:paraId="1CA91304" w14:textId="6D1205FD" w:rsidR="00386638" w:rsidRPr="00425E0D" w:rsidRDefault="00626CEA" w:rsidP="001332BC">
      <w:pPr>
        <w:jc w:val="both"/>
        <w:rPr>
          <w:rFonts w:asciiTheme="minorHAnsi" w:hAnsiTheme="minorHAnsi" w:cstheme="minorHAnsi"/>
          <w:bCs/>
          <w:sz w:val="22"/>
          <w:szCs w:val="22"/>
        </w:rPr>
      </w:pPr>
      <w:r w:rsidRPr="00425E0D">
        <w:rPr>
          <w:rFonts w:asciiTheme="minorHAnsi" w:hAnsiTheme="minorHAnsi" w:cstheme="minorHAnsi"/>
          <w:bCs/>
          <w:sz w:val="22"/>
          <w:szCs w:val="22"/>
        </w:rPr>
        <w:t>Dans le cadre du plan d’action Qualité de Vie et Conditions de Travail (QVCT),</w:t>
      </w:r>
      <w:r w:rsidR="007867FB" w:rsidRPr="00425E0D">
        <w:rPr>
          <w:rFonts w:asciiTheme="minorHAnsi" w:hAnsiTheme="minorHAnsi" w:cstheme="minorHAnsi"/>
          <w:bCs/>
          <w:sz w:val="22"/>
          <w:szCs w:val="22"/>
        </w:rPr>
        <w:t xml:space="preserve"> </w:t>
      </w:r>
      <w:r w:rsidR="00192C9D" w:rsidRPr="00425E0D">
        <w:rPr>
          <w:rFonts w:asciiTheme="minorHAnsi" w:hAnsiTheme="minorHAnsi" w:cstheme="minorHAnsi"/>
          <w:bCs/>
          <w:sz w:val="22"/>
          <w:szCs w:val="22"/>
        </w:rPr>
        <w:t xml:space="preserve">et </w:t>
      </w:r>
      <w:r w:rsidRPr="00425E0D">
        <w:rPr>
          <w:rFonts w:asciiTheme="minorHAnsi" w:hAnsiTheme="minorHAnsi" w:cstheme="minorHAnsi"/>
          <w:bCs/>
          <w:sz w:val="22"/>
          <w:szCs w:val="22"/>
        </w:rPr>
        <w:t xml:space="preserve">à la lumière des enseignements issus du Baromètre Social Institutionnel </w:t>
      </w:r>
      <w:r w:rsidR="00134C03" w:rsidRPr="00425E0D">
        <w:rPr>
          <w:rFonts w:asciiTheme="minorHAnsi" w:hAnsiTheme="minorHAnsi" w:cstheme="minorHAnsi"/>
          <w:bCs/>
          <w:sz w:val="22"/>
          <w:szCs w:val="22"/>
        </w:rPr>
        <w:t>(BSI)</w:t>
      </w:r>
      <w:r w:rsidR="00846CA9" w:rsidRPr="00425E0D">
        <w:rPr>
          <w:rFonts w:asciiTheme="minorHAnsi" w:hAnsiTheme="minorHAnsi" w:cstheme="minorHAnsi"/>
          <w:bCs/>
          <w:sz w:val="22"/>
          <w:szCs w:val="22"/>
        </w:rPr>
        <w:t xml:space="preserve"> </w:t>
      </w:r>
      <w:r w:rsidR="00846CA9" w:rsidRPr="00373CA0">
        <w:rPr>
          <w:rFonts w:asciiTheme="minorHAnsi" w:hAnsiTheme="minorHAnsi" w:cstheme="minorHAnsi"/>
          <w:bCs/>
          <w:color w:val="000000" w:themeColor="text1"/>
          <w:sz w:val="22"/>
          <w:szCs w:val="22"/>
        </w:rPr>
        <w:t>à disposition des organismes de sécurité sociale</w:t>
      </w:r>
      <w:r w:rsidR="00134C03" w:rsidRPr="00373CA0">
        <w:rPr>
          <w:rFonts w:asciiTheme="minorHAnsi" w:hAnsiTheme="minorHAnsi" w:cstheme="minorHAnsi"/>
          <w:bCs/>
          <w:color w:val="000000" w:themeColor="text1"/>
          <w:sz w:val="22"/>
          <w:szCs w:val="22"/>
        </w:rPr>
        <w:t xml:space="preserve">, il a été </w:t>
      </w:r>
      <w:r w:rsidRPr="00373CA0">
        <w:rPr>
          <w:rFonts w:asciiTheme="minorHAnsi" w:hAnsiTheme="minorHAnsi" w:cstheme="minorHAnsi"/>
          <w:bCs/>
          <w:color w:val="000000" w:themeColor="text1"/>
          <w:sz w:val="22"/>
          <w:szCs w:val="22"/>
        </w:rPr>
        <w:t>mis en évidence des</w:t>
      </w:r>
      <w:r w:rsidR="0031504D" w:rsidRPr="00373CA0">
        <w:rPr>
          <w:rFonts w:asciiTheme="minorHAnsi" w:hAnsiTheme="minorHAnsi" w:cstheme="minorHAnsi"/>
          <w:bCs/>
          <w:color w:val="000000" w:themeColor="text1"/>
          <w:sz w:val="22"/>
          <w:szCs w:val="22"/>
        </w:rPr>
        <w:t xml:space="preserve"> attentes des collaborateurs</w:t>
      </w:r>
      <w:r w:rsidRPr="00373CA0">
        <w:rPr>
          <w:rFonts w:asciiTheme="minorHAnsi" w:hAnsiTheme="minorHAnsi" w:cstheme="minorHAnsi"/>
          <w:bCs/>
          <w:color w:val="000000" w:themeColor="text1"/>
          <w:sz w:val="22"/>
          <w:szCs w:val="22"/>
        </w:rPr>
        <w:t xml:space="preserve"> autour </w:t>
      </w:r>
      <w:r w:rsidRPr="00425E0D">
        <w:rPr>
          <w:rFonts w:asciiTheme="minorHAnsi" w:hAnsiTheme="minorHAnsi" w:cstheme="minorHAnsi"/>
          <w:bCs/>
          <w:sz w:val="22"/>
          <w:szCs w:val="22"/>
        </w:rPr>
        <w:t>de deux axes</w:t>
      </w:r>
      <w:r w:rsidR="00134C03" w:rsidRPr="00425E0D">
        <w:rPr>
          <w:rFonts w:asciiTheme="minorHAnsi" w:hAnsiTheme="minorHAnsi" w:cstheme="minorHAnsi"/>
          <w:bCs/>
          <w:sz w:val="22"/>
          <w:szCs w:val="22"/>
        </w:rPr>
        <w:t xml:space="preserve"> </w:t>
      </w:r>
      <w:r w:rsidRPr="00425E0D">
        <w:rPr>
          <w:rFonts w:asciiTheme="minorHAnsi" w:hAnsiTheme="minorHAnsi" w:cstheme="minorHAnsi"/>
          <w:bCs/>
          <w:sz w:val="22"/>
          <w:szCs w:val="22"/>
        </w:rPr>
        <w:t>:</w:t>
      </w:r>
      <w:r w:rsidR="00142BFC" w:rsidRPr="00425E0D">
        <w:rPr>
          <w:rFonts w:asciiTheme="minorHAnsi" w:hAnsiTheme="minorHAnsi" w:cstheme="minorHAnsi"/>
          <w:bCs/>
          <w:sz w:val="22"/>
          <w:szCs w:val="22"/>
        </w:rPr>
        <w:t xml:space="preserve"> l</w:t>
      </w:r>
      <w:r w:rsidRPr="00425E0D">
        <w:rPr>
          <w:rFonts w:asciiTheme="minorHAnsi" w:hAnsiTheme="minorHAnsi" w:cstheme="minorHAnsi"/>
          <w:bCs/>
          <w:sz w:val="22"/>
          <w:szCs w:val="22"/>
        </w:rPr>
        <w:t>a prévention des risques psychosociaux (RPS</w:t>
      </w:r>
      <w:r w:rsidR="00D77895" w:rsidRPr="00425E0D">
        <w:rPr>
          <w:rFonts w:asciiTheme="minorHAnsi" w:hAnsiTheme="minorHAnsi" w:cstheme="minorHAnsi"/>
          <w:bCs/>
          <w:sz w:val="22"/>
          <w:szCs w:val="22"/>
        </w:rPr>
        <w:t>)</w:t>
      </w:r>
      <w:r w:rsidR="00142BFC" w:rsidRPr="00425E0D">
        <w:rPr>
          <w:rFonts w:asciiTheme="minorHAnsi" w:hAnsiTheme="minorHAnsi" w:cstheme="minorHAnsi"/>
          <w:bCs/>
          <w:sz w:val="22"/>
          <w:szCs w:val="22"/>
        </w:rPr>
        <w:t xml:space="preserve"> et l</w:t>
      </w:r>
      <w:r w:rsidRPr="00425E0D">
        <w:rPr>
          <w:rFonts w:asciiTheme="minorHAnsi" w:hAnsiTheme="minorHAnsi" w:cstheme="minorHAnsi"/>
          <w:bCs/>
          <w:sz w:val="22"/>
          <w:szCs w:val="22"/>
        </w:rPr>
        <w:t>a conduite du changement par les managers auprès de leurs équipes</w:t>
      </w:r>
    </w:p>
    <w:p w14:paraId="1D4B3222" w14:textId="77777777" w:rsidR="00626CEA" w:rsidRPr="00425E0D" w:rsidRDefault="00626CEA" w:rsidP="001332BC">
      <w:pPr>
        <w:jc w:val="both"/>
        <w:rPr>
          <w:rFonts w:asciiTheme="minorHAnsi" w:hAnsiTheme="minorHAnsi" w:cstheme="minorHAnsi"/>
          <w:bCs/>
          <w:sz w:val="22"/>
          <w:szCs w:val="22"/>
        </w:rPr>
      </w:pPr>
    </w:p>
    <w:p w14:paraId="692F1B5D" w14:textId="5CA4D085" w:rsidR="00D77895" w:rsidRPr="00425E0D" w:rsidRDefault="009259D3" w:rsidP="001332BC">
      <w:pPr>
        <w:jc w:val="both"/>
        <w:rPr>
          <w:rFonts w:asciiTheme="minorHAnsi" w:hAnsiTheme="minorHAnsi" w:cstheme="minorHAnsi"/>
          <w:bCs/>
          <w:sz w:val="22"/>
          <w:szCs w:val="22"/>
        </w:rPr>
      </w:pPr>
      <w:r w:rsidRPr="00425E0D">
        <w:rPr>
          <w:rFonts w:asciiTheme="minorHAnsi" w:hAnsiTheme="minorHAnsi" w:cstheme="minorHAnsi"/>
          <w:bCs/>
          <w:sz w:val="22"/>
          <w:szCs w:val="22"/>
        </w:rPr>
        <w:t xml:space="preserve">Ces </w:t>
      </w:r>
      <w:r w:rsidR="00D77895" w:rsidRPr="00425E0D">
        <w:rPr>
          <w:rFonts w:asciiTheme="minorHAnsi" w:hAnsiTheme="minorHAnsi" w:cstheme="minorHAnsi"/>
          <w:bCs/>
          <w:sz w:val="22"/>
          <w:szCs w:val="22"/>
        </w:rPr>
        <w:t xml:space="preserve">deux </w:t>
      </w:r>
      <w:r w:rsidRPr="00425E0D">
        <w:rPr>
          <w:rFonts w:asciiTheme="minorHAnsi" w:hAnsiTheme="minorHAnsi" w:cstheme="minorHAnsi"/>
          <w:bCs/>
          <w:sz w:val="22"/>
          <w:szCs w:val="22"/>
        </w:rPr>
        <w:t xml:space="preserve">thématiques feront donc l’objet de formations à déployer pour l’ensemble des managers de l’organisme. </w:t>
      </w:r>
    </w:p>
    <w:p w14:paraId="4F39AA62" w14:textId="77777777" w:rsidR="006A63E8" w:rsidRPr="00425E0D" w:rsidRDefault="006A63E8" w:rsidP="001332BC">
      <w:pPr>
        <w:jc w:val="both"/>
        <w:rPr>
          <w:rFonts w:asciiTheme="minorHAnsi" w:hAnsiTheme="minorHAnsi" w:cstheme="minorHAnsi"/>
          <w:bCs/>
          <w:sz w:val="22"/>
          <w:szCs w:val="22"/>
        </w:rPr>
      </w:pPr>
    </w:p>
    <w:p w14:paraId="724A4525" w14:textId="504A5122" w:rsidR="00D9696F" w:rsidRPr="00425E0D" w:rsidRDefault="009259D3" w:rsidP="001332BC">
      <w:pPr>
        <w:jc w:val="both"/>
        <w:rPr>
          <w:rFonts w:asciiTheme="minorHAnsi" w:hAnsiTheme="minorHAnsi" w:cstheme="minorHAnsi"/>
          <w:bCs/>
          <w:color w:val="FF0000"/>
          <w:sz w:val="22"/>
          <w:szCs w:val="22"/>
        </w:rPr>
      </w:pPr>
      <w:r w:rsidRPr="00425E0D">
        <w:rPr>
          <w:rFonts w:asciiTheme="minorHAnsi" w:hAnsiTheme="minorHAnsi" w:cstheme="minorHAnsi"/>
          <w:bCs/>
          <w:sz w:val="22"/>
          <w:szCs w:val="22"/>
        </w:rPr>
        <w:t xml:space="preserve">La CPAM de Paris recherche </w:t>
      </w:r>
      <w:r w:rsidR="00A30661">
        <w:rPr>
          <w:rFonts w:asciiTheme="minorHAnsi" w:hAnsiTheme="minorHAnsi" w:cstheme="minorHAnsi"/>
          <w:bCs/>
          <w:sz w:val="22"/>
          <w:szCs w:val="22"/>
        </w:rPr>
        <w:t>de</w:t>
      </w:r>
      <w:r w:rsidRPr="00425E0D">
        <w:rPr>
          <w:rFonts w:asciiTheme="minorHAnsi" w:hAnsiTheme="minorHAnsi" w:cstheme="minorHAnsi"/>
          <w:bCs/>
          <w:sz w:val="22"/>
          <w:szCs w:val="22"/>
        </w:rPr>
        <w:t xml:space="preserve"> prestataire(s) de formation pour répondre à cette demande.</w:t>
      </w:r>
      <w:r w:rsidR="00D77895" w:rsidRPr="00425E0D">
        <w:rPr>
          <w:rFonts w:asciiTheme="minorHAnsi" w:hAnsiTheme="minorHAnsi" w:cstheme="minorHAnsi"/>
          <w:bCs/>
          <w:sz w:val="22"/>
          <w:szCs w:val="22"/>
        </w:rPr>
        <w:t xml:space="preserve"> Le présent marché est structuré en deux lots </w:t>
      </w:r>
      <w:r w:rsidR="00846CA9" w:rsidRPr="00425E0D">
        <w:rPr>
          <w:rFonts w:asciiTheme="minorHAnsi" w:hAnsiTheme="minorHAnsi" w:cstheme="minorHAnsi"/>
          <w:bCs/>
          <w:sz w:val="22"/>
          <w:szCs w:val="22"/>
        </w:rPr>
        <w:t>distincts</w:t>
      </w:r>
      <w:r w:rsidR="00D77895" w:rsidRPr="00425E0D">
        <w:rPr>
          <w:rFonts w:asciiTheme="minorHAnsi" w:hAnsiTheme="minorHAnsi" w:cstheme="minorHAnsi"/>
          <w:bCs/>
          <w:sz w:val="22"/>
          <w:szCs w:val="22"/>
        </w:rPr>
        <w:t xml:space="preserve">. Chaque prestataire peut répondre à un ou </w:t>
      </w:r>
      <w:r w:rsidR="00EC7E4E" w:rsidRPr="00425E0D">
        <w:rPr>
          <w:rFonts w:asciiTheme="minorHAnsi" w:hAnsiTheme="minorHAnsi" w:cstheme="minorHAnsi"/>
          <w:bCs/>
          <w:sz w:val="22"/>
          <w:szCs w:val="22"/>
        </w:rPr>
        <w:t>deux</w:t>
      </w:r>
      <w:r w:rsidR="00D77895" w:rsidRPr="00425E0D">
        <w:rPr>
          <w:rFonts w:asciiTheme="minorHAnsi" w:hAnsiTheme="minorHAnsi" w:cstheme="minorHAnsi"/>
          <w:bCs/>
          <w:sz w:val="22"/>
          <w:szCs w:val="22"/>
        </w:rPr>
        <w:t xml:space="preserve"> lots.</w:t>
      </w:r>
    </w:p>
    <w:p w14:paraId="264B8A97" w14:textId="77777777" w:rsidR="00D77895" w:rsidRPr="00425E0D" w:rsidRDefault="00D77895" w:rsidP="001332BC">
      <w:pPr>
        <w:jc w:val="both"/>
        <w:rPr>
          <w:rFonts w:asciiTheme="minorHAnsi" w:hAnsiTheme="minorHAnsi" w:cstheme="minorHAnsi"/>
          <w:bCs/>
          <w:color w:val="FF0000"/>
          <w:sz w:val="22"/>
          <w:szCs w:val="22"/>
        </w:rPr>
      </w:pPr>
    </w:p>
    <w:p w14:paraId="3B1076EE" w14:textId="77777777" w:rsidR="00D9696F" w:rsidRPr="00425E0D" w:rsidRDefault="001332BC" w:rsidP="00B23E87">
      <w:pPr>
        <w:pStyle w:val="Titre1"/>
        <w:rPr>
          <w:rFonts w:asciiTheme="minorHAnsi" w:hAnsiTheme="minorHAnsi" w:cstheme="minorHAnsi"/>
          <w:b/>
          <w:sz w:val="36"/>
          <w:szCs w:val="36"/>
        </w:rPr>
      </w:pPr>
      <w:bookmarkStart w:id="2" w:name="_Toc223002216"/>
      <w:r w:rsidRPr="00425E0D">
        <w:rPr>
          <w:rFonts w:asciiTheme="minorHAnsi" w:hAnsiTheme="minorHAnsi" w:cstheme="minorHAnsi"/>
          <w:b/>
          <w:sz w:val="36"/>
          <w:szCs w:val="36"/>
        </w:rPr>
        <w:t>3 O</w:t>
      </w:r>
      <w:r w:rsidR="00985DBA" w:rsidRPr="00425E0D">
        <w:rPr>
          <w:rFonts w:asciiTheme="minorHAnsi" w:hAnsiTheme="minorHAnsi" w:cstheme="minorHAnsi"/>
          <w:b/>
          <w:sz w:val="36"/>
          <w:szCs w:val="36"/>
        </w:rPr>
        <w:t>bjectifs de l’entreprise liés à la demande</w:t>
      </w:r>
      <w:bookmarkEnd w:id="2"/>
    </w:p>
    <w:p w14:paraId="01AF6B85" w14:textId="77777777" w:rsidR="00D9696F" w:rsidRPr="00425E0D" w:rsidRDefault="00D9696F" w:rsidP="001332BC">
      <w:pPr>
        <w:jc w:val="both"/>
        <w:rPr>
          <w:rFonts w:asciiTheme="minorHAnsi" w:hAnsiTheme="minorHAnsi" w:cstheme="minorHAnsi"/>
          <w:sz w:val="22"/>
          <w:szCs w:val="22"/>
        </w:rPr>
      </w:pPr>
    </w:p>
    <w:p w14:paraId="41BC85BD" w14:textId="77777777" w:rsidR="006D2C5C" w:rsidRPr="00425E0D" w:rsidRDefault="006D2C5C" w:rsidP="001332BC">
      <w:pPr>
        <w:spacing w:after="240"/>
        <w:jc w:val="both"/>
        <w:rPr>
          <w:rFonts w:asciiTheme="minorHAnsi" w:hAnsiTheme="minorHAnsi" w:cstheme="minorHAnsi"/>
          <w:sz w:val="22"/>
          <w:szCs w:val="22"/>
        </w:rPr>
      </w:pPr>
      <w:r w:rsidRPr="00425E0D">
        <w:rPr>
          <w:rFonts w:asciiTheme="minorHAnsi" w:hAnsiTheme="minorHAnsi" w:cstheme="minorHAnsi"/>
          <w:sz w:val="22"/>
          <w:szCs w:val="22"/>
        </w:rPr>
        <w:t xml:space="preserve">Les objectifs visés par la mise en place </w:t>
      </w:r>
      <w:r w:rsidR="00386638" w:rsidRPr="00425E0D">
        <w:rPr>
          <w:rFonts w:asciiTheme="minorHAnsi" w:hAnsiTheme="minorHAnsi" w:cstheme="minorHAnsi"/>
          <w:sz w:val="22"/>
          <w:szCs w:val="22"/>
        </w:rPr>
        <w:t>de c</w:t>
      </w:r>
      <w:r w:rsidRPr="00425E0D">
        <w:rPr>
          <w:rFonts w:asciiTheme="minorHAnsi" w:hAnsiTheme="minorHAnsi" w:cstheme="minorHAnsi"/>
          <w:sz w:val="22"/>
          <w:szCs w:val="22"/>
        </w:rPr>
        <w:t>e</w:t>
      </w:r>
      <w:r w:rsidR="00386638" w:rsidRPr="00425E0D">
        <w:rPr>
          <w:rFonts w:asciiTheme="minorHAnsi" w:hAnsiTheme="minorHAnsi" w:cstheme="minorHAnsi"/>
          <w:sz w:val="22"/>
          <w:szCs w:val="22"/>
        </w:rPr>
        <w:t>s</w:t>
      </w:r>
      <w:r w:rsidRPr="00425E0D">
        <w:rPr>
          <w:rFonts w:asciiTheme="minorHAnsi" w:hAnsiTheme="minorHAnsi" w:cstheme="minorHAnsi"/>
          <w:sz w:val="22"/>
          <w:szCs w:val="22"/>
        </w:rPr>
        <w:t xml:space="preserve"> formation</w:t>
      </w:r>
      <w:r w:rsidR="00386638" w:rsidRPr="00425E0D">
        <w:rPr>
          <w:rFonts w:asciiTheme="minorHAnsi" w:hAnsiTheme="minorHAnsi" w:cstheme="minorHAnsi"/>
          <w:sz w:val="22"/>
          <w:szCs w:val="22"/>
        </w:rPr>
        <w:t>s</w:t>
      </w:r>
      <w:r w:rsidRPr="00425E0D">
        <w:rPr>
          <w:rFonts w:asciiTheme="minorHAnsi" w:hAnsiTheme="minorHAnsi" w:cstheme="minorHAnsi"/>
          <w:sz w:val="22"/>
          <w:szCs w:val="22"/>
        </w:rPr>
        <w:t xml:space="preserve"> sont : </w:t>
      </w:r>
    </w:p>
    <w:p w14:paraId="786374E2" w14:textId="77777777" w:rsidR="00DD47D5" w:rsidRPr="00425E0D" w:rsidRDefault="001456C4" w:rsidP="001332BC">
      <w:pPr>
        <w:numPr>
          <w:ilvl w:val="0"/>
          <w:numId w:val="20"/>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Accompagner les managers dans l’évolution d</w:t>
      </w:r>
      <w:r w:rsidR="00142BFC" w:rsidRPr="00425E0D">
        <w:rPr>
          <w:rFonts w:asciiTheme="minorHAnsi" w:hAnsiTheme="minorHAnsi" w:cstheme="minorHAnsi"/>
          <w:sz w:val="22"/>
          <w:szCs w:val="22"/>
        </w:rPr>
        <w:t>e leur</w:t>
      </w:r>
      <w:r w:rsidRPr="00425E0D">
        <w:rPr>
          <w:rFonts w:asciiTheme="minorHAnsi" w:hAnsiTheme="minorHAnsi" w:cstheme="minorHAnsi"/>
          <w:sz w:val="22"/>
          <w:szCs w:val="22"/>
        </w:rPr>
        <w:t>s pratiques managériales</w:t>
      </w:r>
      <w:r w:rsidR="002046E0" w:rsidRPr="00425E0D">
        <w:rPr>
          <w:rFonts w:asciiTheme="minorHAnsi" w:hAnsiTheme="minorHAnsi" w:cstheme="minorHAnsi"/>
          <w:sz w:val="22"/>
          <w:szCs w:val="22"/>
        </w:rPr>
        <w:t> ;</w:t>
      </w:r>
    </w:p>
    <w:p w14:paraId="1A87EF0D" w14:textId="77777777" w:rsidR="00AB4203" w:rsidRPr="00425E0D" w:rsidRDefault="00AB4203" w:rsidP="001332BC">
      <w:pPr>
        <w:numPr>
          <w:ilvl w:val="0"/>
          <w:numId w:val="20"/>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 xml:space="preserve">Améliorer la qualité de vie et les conditions de travail </w:t>
      </w:r>
      <w:r w:rsidR="00142BFC" w:rsidRPr="00425E0D">
        <w:rPr>
          <w:rFonts w:asciiTheme="minorHAnsi" w:hAnsiTheme="minorHAnsi" w:cstheme="minorHAnsi"/>
          <w:sz w:val="22"/>
          <w:szCs w:val="22"/>
        </w:rPr>
        <w:t>tout en contribuant à la prévention des</w:t>
      </w:r>
      <w:r w:rsidRPr="00425E0D">
        <w:rPr>
          <w:rFonts w:asciiTheme="minorHAnsi" w:hAnsiTheme="minorHAnsi" w:cstheme="minorHAnsi"/>
          <w:sz w:val="22"/>
          <w:szCs w:val="22"/>
        </w:rPr>
        <w:t xml:space="preserve"> risques psychosociaux</w:t>
      </w:r>
      <w:r w:rsidR="002046E0" w:rsidRPr="00425E0D">
        <w:rPr>
          <w:rFonts w:asciiTheme="minorHAnsi" w:hAnsiTheme="minorHAnsi" w:cstheme="minorHAnsi"/>
          <w:sz w:val="22"/>
          <w:szCs w:val="22"/>
        </w:rPr>
        <w:t> ;</w:t>
      </w:r>
    </w:p>
    <w:p w14:paraId="6BEA7D64" w14:textId="77777777" w:rsidR="00142BFC" w:rsidRPr="00425E0D" w:rsidRDefault="001456C4" w:rsidP="001332BC">
      <w:pPr>
        <w:numPr>
          <w:ilvl w:val="0"/>
          <w:numId w:val="20"/>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Optimiser la performance individuelle et collective</w:t>
      </w:r>
      <w:r w:rsidR="002046E0" w:rsidRPr="00425E0D">
        <w:rPr>
          <w:rFonts w:asciiTheme="minorHAnsi" w:hAnsiTheme="minorHAnsi" w:cstheme="minorHAnsi"/>
          <w:sz w:val="22"/>
          <w:szCs w:val="22"/>
        </w:rPr>
        <w:t> ;</w:t>
      </w:r>
    </w:p>
    <w:p w14:paraId="1DD963F6" w14:textId="77777777" w:rsidR="007A2350" w:rsidRPr="00425E0D" w:rsidRDefault="00142BFC" w:rsidP="001332BC">
      <w:pPr>
        <w:numPr>
          <w:ilvl w:val="0"/>
          <w:numId w:val="20"/>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Favoriser une culture managériale commune</w:t>
      </w:r>
      <w:r w:rsidR="002046E0" w:rsidRPr="00425E0D">
        <w:rPr>
          <w:rFonts w:asciiTheme="minorHAnsi" w:hAnsiTheme="minorHAnsi" w:cstheme="minorHAnsi"/>
          <w:sz w:val="22"/>
          <w:szCs w:val="22"/>
        </w:rPr>
        <w:t>.</w:t>
      </w:r>
    </w:p>
    <w:p w14:paraId="37DC86F2" w14:textId="77777777" w:rsidR="00142BFC" w:rsidRPr="00425E0D" w:rsidRDefault="00142BFC" w:rsidP="001332BC">
      <w:pPr>
        <w:spacing w:line="276" w:lineRule="auto"/>
        <w:ind w:left="720"/>
        <w:jc w:val="both"/>
        <w:rPr>
          <w:rFonts w:asciiTheme="minorHAnsi" w:hAnsiTheme="minorHAnsi" w:cstheme="minorHAnsi"/>
          <w:sz w:val="22"/>
          <w:szCs w:val="22"/>
        </w:rPr>
      </w:pPr>
    </w:p>
    <w:p w14:paraId="2231BCB2" w14:textId="59DDBC55" w:rsidR="00D9696F" w:rsidRPr="00425E0D" w:rsidRDefault="001332BC" w:rsidP="00B23E87">
      <w:pPr>
        <w:pStyle w:val="Titre1"/>
        <w:rPr>
          <w:rFonts w:asciiTheme="minorHAnsi" w:hAnsiTheme="minorHAnsi" w:cstheme="minorHAnsi"/>
          <w:b/>
          <w:sz w:val="36"/>
          <w:szCs w:val="36"/>
        </w:rPr>
      </w:pPr>
      <w:bookmarkStart w:id="3" w:name="_Toc223002217"/>
      <w:r w:rsidRPr="00425E0D">
        <w:rPr>
          <w:rFonts w:asciiTheme="minorHAnsi" w:hAnsiTheme="minorHAnsi" w:cstheme="minorHAnsi"/>
          <w:b/>
          <w:sz w:val="36"/>
          <w:szCs w:val="36"/>
        </w:rPr>
        <w:t xml:space="preserve">4 </w:t>
      </w:r>
      <w:r w:rsidR="00846CA9" w:rsidRPr="00425E0D">
        <w:rPr>
          <w:rFonts w:asciiTheme="minorHAnsi" w:hAnsiTheme="minorHAnsi" w:cstheme="minorHAnsi"/>
          <w:b/>
          <w:sz w:val="36"/>
          <w:szCs w:val="36"/>
        </w:rPr>
        <w:t>Public concerné</w:t>
      </w:r>
      <w:bookmarkEnd w:id="3"/>
      <w:r w:rsidR="00846CA9" w:rsidRPr="00425E0D">
        <w:rPr>
          <w:rFonts w:asciiTheme="minorHAnsi" w:hAnsiTheme="minorHAnsi" w:cstheme="minorHAnsi"/>
          <w:b/>
          <w:sz w:val="36"/>
          <w:szCs w:val="36"/>
        </w:rPr>
        <w:t xml:space="preserve"> </w:t>
      </w:r>
    </w:p>
    <w:p w14:paraId="6920B6C7" w14:textId="77777777" w:rsidR="00AB4203" w:rsidRPr="00425E0D" w:rsidRDefault="00AB4203" w:rsidP="001332BC">
      <w:pPr>
        <w:jc w:val="both"/>
        <w:rPr>
          <w:rFonts w:asciiTheme="minorHAnsi" w:hAnsiTheme="minorHAnsi" w:cstheme="minorHAnsi"/>
          <w:sz w:val="22"/>
          <w:szCs w:val="22"/>
        </w:rPr>
      </w:pPr>
    </w:p>
    <w:p w14:paraId="2710E063" w14:textId="5E2AEDDA" w:rsidR="001F3B35" w:rsidRPr="00425E0D" w:rsidRDefault="0085232B" w:rsidP="001332BC">
      <w:pPr>
        <w:spacing w:after="240"/>
        <w:jc w:val="both"/>
        <w:rPr>
          <w:rFonts w:asciiTheme="minorHAnsi" w:hAnsiTheme="minorHAnsi" w:cstheme="minorHAnsi"/>
          <w:sz w:val="22"/>
          <w:szCs w:val="22"/>
          <w:shd w:val="clear" w:color="auto" w:fill="FFFFFF" w:themeFill="background1"/>
        </w:rPr>
      </w:pPr>
      <w:r w:rsidRPr="00425E0D">
        <w:rPr>
          <w:rFonts w:asciiTheme="minorHAnsi" w:hAnsiTheme="minorHAnsi" w:cstheme="minorHAnsi"/>
          <w:sz w:val="22"/>
          <w:szCs w:val="22"/>
        </w:rPr>
        <w:t xml:space="preserve">Le </w:t>
      </w:r>
      <w:r w:rsidR="009C31A2" w:rsidRPr="00425E0D">
        <w:rPr>
          <w:rFonts w:asciiTheme="minorHAnsi" w:hAnsiTheme="minorHAnsi" w:cstheme="minorHAnsi"/>
          <w:sz w:val="22"/>
          <w:szCs w:val="22"/>
        </w:rPr>
        <w:t xml:space="preserve">public est constitué de tous les managers </w:t>
      </w:r>
      <w:r w:rsidR="00C70B87" w:rsidRPr="00425E0D">
        <w:rPr>
          <w:rFonts w:asciiTheme="minorHAnsi" w:hAnsiTheme="minorHAnsi" w:cstheme="minorHAnsi"/>
          <w:sz w:val="22"/>
          <w:szCs w:val="22"/>
        </w:rPr>
        <w:t>de la Caisse</w:t>
      </w:r>
      <w:r w:rsidR="001F3B35" w:rsidRPr="00425E0D">
        <w:rPr>
          <w:rFonts w:asciiTheme="minorHAnsi" w:hAnsiTheme="minorHAnsi" w:cstheme="minorHAnsi"/>
          <w:sz w:val="22"/>
          <w:szCs w:val="22"/>
        </w:rPr>
        <w:t xml:space="preserve"> (responsables d’unité, responsables de service ou/et responsable de département)</w:t>
      </w:r>
      <w:r w:rsidR="00727176" w:rsidRPr="00425E0D">
        <w:rPr>
          <w:rFonts w:asciiTheme="minorHAnsi" w:hAnsiTheme="minorHAnsi" w:cstheme="minorHAnsi"/>
          <w:sz w:val="22"/>
          <w:szCs w:val="22"/>
        </w:rPr>
        <w:t xml:space="preserve">, soit </w:t>
      </w:r>
      <w:r w:rsidR="00913ABB" w:rsidRPr="00425E0D">
        <w:rPr>
          <w:rFonts w:asciiTheme="minorHAnsi" w:hAnsiTheme="minorHAnsi" w:cstheme="minorHAnsi"/>
          <w:sz w:val="22"/>
          <w:szCs w:val="22"/>
        </w:rPr>
        <w:t xml:space="preserve">actuellement </w:t>
      </w:r>
      <w:r w:rsidR="00425E0D">
        <w:rPr>
          <w:rFonts w:asciiTheme="minorHAnsi" w:hAnsiTheme="minorHAnsi" w:cstheme="minorHAnsi"/>
          <w:sz w:val="22"/>
          <w:szCs w:val="22"/>
        </w:rPr>
        <w:t>270</w:t>
      </w:r>
      <w:r w:rsidR="00FD2B0C" w:rsidRPr="00425E0D">
        <w:rPr>
          <w:rFonts w:asciiTheme="minorHAnsi" w:hAnsiTheme="minorHAnsi" w:cstheme="minorHAnsi"/>
          <w:color w:val="FF0000"/>
          <w:sz w:val="22"/>
          <w:szCs w:val="22"/>
        </w:rPr>
        <w:t xml:space="preserve"> </w:t>
      </w:r>
      <w:r w:rsidR="00727176" w:rsidRPr="00425E0D">
        <w:rPr>
          <w:rFonts w:asciiTheme="minorHAnsi" w:hAnsiTheme="minorHAnsi" w:cstheme="minorHAnsi"/>
          <w:sz w:val="22"/>
          <w:szCs w:val="22"/>
        </w:rPr>
        <w:t>managers</w:t>
      </w:r>
      <w:r w:rsidRPr="00425E0D">
        <w:rPr>
          <w:rFonts w:asciiTheme="minorHAnsi" w:hAnsiTheme="minorHAnsi" w:cstheme="minorHAnsi"/>
          <w:sz w:val="22"/>
          <w:szCs w:val="22"/>
        </w:rPr>
        <w:t> </w:t>
      </w:r>
      <w:r w:rsidR="00D232D3" w:rsidRPr="00425E0D">
        <w:rPr>
          <w:rFonts w:asciiTheme="minorHAnsi" w:hAnsiTheme="minorHAnsi" w:cstheme="minorHAnsi"/>
          <w:sz w:val="22"/>
          <w:szCs w:val="22"/>
          <w:shd w:val="clear" w:color="auto" w:fill="FFFFFF" w:themeFill="background1"/>
        </w:rPr>
        <w:t xml:space="preserve">avec des équipes en taille et </w:t>
      </w:r>
      <w:r w:rsidR="00134C03" w:rsidRPr="00425E0D">
        <w:rPr>
          <w:rFonts w:asciiTheme="minorHAnsi" w:hAnsiTheme="minorHAnsi" w:cstheme="minorHAnsi"/>
          <w:sz w:val="22"/>
          <w:szCs w:val="22"/>
          <w:shd w:val="clear" w:color="auto" w:fill="FFFFFF" w:themeFill="background1"/>
        </w:rPr>
        <w:t xml:space="preserve">avec des missions </w:t>
      </w:r>
      <w:r w:rsidR="00D232D3" w:rsidRPr="00425E0D">
        <w:rPr>
          <w:rFonts w:asciiTheme="minorHAnsi" w:hAnsiTheme="minorHAnsi" w:cstheme="minorHAnsi"/>
          <w:sz w:val="22"/>
          <w:szCs w:val="22"/>
          <w:shd w:val="clear" w:color="auto" w:fill="FFFFFF" w:themeFill="background1"/>
        </w:rPr>
        <w:t>très variables</w:t>
      </w:r>
      <w:r w:rsidR="001F3B35" w:rsidRPr="00425E0D">
        <w:rPr>
          <w:rFonts w:asciiTheme="minorHAnsi" w:hAnsiTheme="minorHAnsi" w:cstheme="minorHAnsi"/>
          <w:sz w:val="22"/>
          <w:szCs w:val="22"/>
          <w:shd w:val="clear" w:color="auto" w:fill="FFFFFF" w:themeFill="background1"/>
        </w:rPr>
        <w:t xml:space="preserve"> : </w:t>
      </w:r>
    </w:p>
    <w:p w14:paraId="3E5784F2" w14:textId="4331735B" w:rsidR="00425E0D" w:rsidRDefault="00997138" w:rsidP="00997138">
      <w:pPr>
        <w:jc w:val="both"/>
        <w:rPr>
          <w:rFonts w:asciiTheme="minorHAnsi" w:hAnsiTheme="minorHAnsi" w:cstheme="minorHAnsi"/>
          <w:sz w:val="22"/>
          <w:szCs w:val="22"/>
          <w:shd w:val="clear" w:color="auto" w:fill="FFFFFF" w:themeFill="background1"/>
        </w:rPr>
      </w:pPr>
      <w:r w:rsidRPr="00425E0D">
        <w:rPr>
          <w:rFonts w:asciiTheme="minorHAnsi" w:hAnsiTheme="minorHAnsi" w:cstheme="minorHAnsi"/>
          <w:sz w:val="22"/>
          <w:szCs w:val="22"/>
          <w:shd w:val="clear" w:color="auto" w:fill="FFFFFF" w:themeFill="background1"/>
        </w:rPr>
        <w:t xml:space="preserve">Les stipulations du présent Cahier des Clauses Techniques Particulières (CCAP) concernent les prestations de formations à </w:t>
      </w:r>
      <w:r w:rsidR="00C64EA9" w:rsidRPr="00425E0D">
        <w:rPr>
          <w:rFonts w:asciiTheme="minorHAnsi" w:hAnsiTheme="minorHAnsi" w:cstheme="minorHAnsi"/>
          <w:sz w:val="22"/>
          <w:szCs w:val="22"/>
          <w:shd w:val="clear" w:color="auto" w:fill="FFFFFF" w:themeFill="background1"/>
        </w:rPr>
        <w:t>la prévention des risques psychosociaux (RPS)</w:t>
      </w:r>
      <w:r w:rsidRPr="00425E0D">
        <w:rPr>
          <w:rFonts w:asciiTheme="minorHAnsi" w:hAnsiTheme="minorHAnsi" w:cstheme="minorHAnsi"/>
          <w:sz w:val="22"/>
          <w:szCs w:val="22"/>
          <w:shd w:val="clear" w:color="auto" w:fill="FFFFFF" w:themeFill="background1"/>
        </w:rPr>
        <w:t xml:space="preserve"> à destination managers de la Caisse Primaire d’Assurance Maladie </w:t>
      </w:r>
      <w:r w:rsidR="00AD5AA9">
        <w:rPr>
          <w:rFonts w:asciiTheme="minorHAnsi" w:hAnsiTheme="minorHAnsi" w:cstheme="minorHAnsi"/>
          <w:sz w:val="22"/>
          <w:szCs w:val="22"/>
          <w:shd w:val="clear" w:color="auto" w:fill="FFFFFF" w:themeFill="background1"/>
        </w:rPr>
        <w:t>de Paris.</w:t>
      </w:r>
    </w:p>
    <w:p w14:paraId="5B2337E8" w14:textId="77777777" w:rsidR="00A30661" w:rsidRPr="00425E0D" w:rsidRDefault="00A30661" w:rsidP="00997138">
      <w:pPr>
        <w:jc w:val="both"/>
        <w:rPr>
          <w:rFonts w:asciiTheme="minorHAnsi" w:hAnsiTheme="minorHAnsi" w:cstheme="minorHAnsi"/>
          <w:sz w:val="22"/>
          <w:szCs w:val="22"/>
          <w:shd w:val="clear" w:color="auto" w:fill="FFFFFF" w:themeFill="background1"/>
        </w:rPr>
      </w:pPr>
    </w:p>
    <w:p w14:paraId="1BB8A7A7" w14:textId="2A3D32DA" w:rsidR="00CF10AD" w:rsidRPr="00425E0D" w:rsidRDefault="00430327" w:rsidP="00425E0D">
      <w:pPr>
        <w:pStyle w:val="Titre1"/>
        <w:rPr>
          <w:rFonts w:asciiTheme="minorHAnsi" w:hAnsiTheme="minorHAnsi" w:cstheme="minorHAnsi"/>
          <w:sz w:val="36"/>
          <w:szCs w:val="36"/>
        </w:rPr>
      </w:pPr>
      <w:bookmarkStart w:id="4" w:name="_Toc223002218"/>
      <w:r w:rsidRPr="00425E0D">
        <w:rPr>
          <w:rFonts w:asciiTheme="minorHAnsi" w:hAnsiTheme="minorHAnsi" w:cstheme="minorHAnsi"/>
          <w:b/>
          <w:sz w:val="36"/>
          <w:szCs w:val="36"/>
        </w:rPr>
        <w:lastRenderedPageBreak/>
        <w:t>5 Analyse</w:t>
      </w:r>
      <w:r w:rsidR="00CF10AD" w:rsidRPr="00425E0D">
        <w:rPr>
          <w:rFonts w:asciiTheme="minorHAnsi" w:hAnsiTheme="minorHAnsi" w:cstheme="minorHAnsi"/>
          <w:b/>
          <w:sz w:val="36"/>
          <w:szCs w:val="36"/>
        </w:rPr>
        <w:t xml:space="preserve"> de l’existant</w:t>
      </w:r>
      <w:bookmarkEnd w:id="4"/>
    </w:p>
    <w:p w14:paraId="16046F0A" w14:textId="77777777" w:rsidR="00CF10AD" w:rsidRPr="00425E0D" w:rsidRDefault="00CF10AD" w:rsidP="001332BC">
      <w:pPr>
        <w:ind w:left="360"/>
        <w:jc w:val="both"/>
        <w:rPr>
          <w:rFonts w:asciiTheme="minorHAnsi" w:hAnsiTheme="minorHAnsi" w:cstheme="minorHAnsi"/>
          <w:sz w:val="22"/>
          <w:szCs w:val="22"/>
        </w:rPr>
      </w:pPr>
    </w:p>
    <w:p w14:paraId="43247D0B" w14:textId="77777777" w:rsidR="004E1F29" w:rsidRPr="00425E0D" w:rsidRDefault="00154FA3" w:rsidP="001332BC">
      <w:p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 xml:space="preserve">Plusieurs dispositifs ont déjà été mis en œuvre ces dernières années pour sensibiliser les managers à la prévention des risques psychosociaux et à la </w:t>
      </w:r>
      <w:r w:rsidR="004E1F29" w:rsidRPr="00425E0D">
        <w:rPr>
          <w:rFonts w:asciiTheme="minorHAnsi" w:hAnsiTheme="minorHAnsi" w:cstheme="minorHAnsi"/>
          <w:sz w:val="22"/>
          <w:szCs w:val="22"/>
        </w:rPr>
        <w:t>qualité de vie au travail.</w:t>
      </w:r>
    </w:p>
    <w:p w14:paraId="69DDE17D" w14:textId="77777777" w:rsidR="004E1F29" w:rsidRPr="00425E0D" w:rsidRDefault="004E1F29" w:rsidP="001332BC">
      <w:pPr>
        <w:spacing w:line="276" w:lineRule="auto"/>
        <w:jc w:val="both"/>
        <w:rPr>
          <w:rFonts w:asciiTheme="minorHAnsi" w:hAnsiTheme="minorHAnsi" w:cstheme="minorHAnsi"/>
          <w:sz w:val="22"/>
          <w:szCs w:val="22"/>
        </w:rPr>
      </w:pPr>
    </w:p>
    <w:p w14:paraId="00207818" w14:textId="77777777" w:rsidR="004E1F29" w:rsidRPr="00425E0D" w:rsidRDefault="004E1F29" w:rsidP="001332BC">
      <w:pPr>
        <w:spacing w:line="276" w:lineRule="auto"/>
        <w:jc w:val="both"/>
        <w:rPr>
          <w:rFonts w:asciiTheme="minorHAnsi" w:hAnsiTheme="minorHAnsi" w:cstheme="minorHAnsi"/>
          <w:color w:val="FF0000"/>
          <w:sz w:val="22"/>
          <w:szCs w:val="22"/>
        </w:rPr>
      </w:pPr>
      <w:r w:rsidRPr="00425E0D">
        <w:rPr>
          <w:rFonts w:asciiTheme="minorHAnsi" w:hAnsiTheme="minorHAnsi" w:cstheme="minorHAnsi"/>
          <w:sz w:val="22"/>
          <w:szCs w:val="22"/>
        </w:rPr>
        <w:t xml:space="preserve">Parmi ces formations, on peut citer par exemple : « Prévention et gestion des conflits », </w:t>
      </w:r>
      <w:r w:rsidR="003C37FE" w:rsidRPr="00425E0D">
        <w:rPr>
          <w:rFonts w:asciiTheme="minorHAnsi" w:hAnsiTheme="minorHAnsi" w:cstheme="minorHAnsi"/>
          <w:sz w:val="22"/>
          <w:szCs w:val="22"/>
        </w:rPr>
        <w:t>« S</w:t>
      </w:r>
      <w:r w:rsidR="00154FA3" w:rsidRPr="00425E0D">
        <w:rPr>
          <w:rFonts w:asciiTheme="minorHAnsi" w:hAnsiTheme="minorHAnsi" w:cstheme="minorHAnsi"/>
          <w:sz w:val="22"/>
          <w:szCs w:val="22"/>
        </w:rPr>
        <w:t>ensibilisation au handicap</w:t>
      </w:r>
      <w:r w:rsidRPr="00425E0D">
        <w:rPr>
          <w:rFonts w:asciiTheme="minorHAnsi" w:hAnsiTheme="minorHAnsi" w:cstheme="minorHAnsi"/>
          <w:sz w:val="22"/>
          <w:szCs w:val="22"/>
        </w:rPr>
        <w:t> », formation sur les incivilités.</w:t>
      </w:r>
    </w:p>
    <w:p w14:paraId="78ABD19C" w14:textId="77777777" w:rsidR="00AC403E" w:rsidRPr="00425E0D" w:rsidRDefault="00AC403E" w:rsidP="001332BC">
      <w:pPr>
        <w:spacing w:line="276" w:lineRule="auto"/>
        <w:jc w:val="both"/>
        <w:rPr>
          <w:rFonts w:asciiTheme="minorHAnsi" w:hAnsiTheme="minorHAnsi" w:cstheme="minorHAnsi"/>
          <w:sz w:val="22"/>
          <w:szCs w:val="22"/>
          <w:highlight w:val="yellow"/>
        </w:rPr>
      </w:pPr>
    </w:p>
    <w:p w14:paraId="729543E8" w14:textId="2C5567A3" w:rsidR="00CF10AD" w:rsidRPr="00425E0D" w:rsidRDefault="00430327" w:rsidP="00846F4B">
      <w:pPr>
        <w:pStyle w:val="Titre1"/>
        <w:jc w:val="both"/>
        <w:rPr>
          <w:rFonts w:asciiTheme="minorHAnsi" w:hAnsiTheme="minorHAnsi" w:cstheme="minorHAnsi"/>
          <w:b/>
          <w:sz w:val="36"/>
          <w:szCs w:val="36"/>
        </w:rPr>
      </w:pPr>
      <w:bookmarkStart w:id="5" w:name="_Toc223002219"/>
      <w:r w:rsidRPr="00425E0D">
        <w:rPr>
          <w:rFonts w:asciiTheme="minorHAnsi" w:hAnsiTheme="minorHAnsi" w:cstheme="minorHAnsi"/>
          <w:b/>
          <w:sz w:val="36"/>
          <w:szCs w:val="36"/>
        </w:rPr>
        <w:t>6 Objectifs</w:t>
      </w:r>
      <w:r w:rsidR="00CF10AD" w:rsidRPr="00425E0D">
        <w:rPr>
          <w:rFonts w:asciiTheme="minorHAnsi" w:hAnsiTheme="minorHAnsi" w:cstheme="minorHAnsi"/>
          <w:b/>
          <w:sz w:val="36"/>
          <w:szCs w:val="36"/>
        </w:rPr>
        <w:t xml:space="preserve"> de la </w:t>
      </w:r>
      <w:r w:rsidRPr="00425E0D">
        <w:rPr>
          <w:rFonts w:asciiTheme="minorHAnsi" w:hAnsiTheme="minorHAnsi" w:cstheme="minorHAnsi"/>
          <w:b/>
          <w:sz w:val="36"/>
          <w:szCs w:val="36"/>
        </w:rPr>
        <w:t>formation à</w:t>
      </w:r>
      <w:r w:rsidR="001E3BCA" w:rsidRPr="00425E0D">
        <w:rPr>
          <w:rFonts w:asciiTheme="minorHAnsi" w:hAnsiTheme="minorHAnsi" w:cstheme="minorHAnsi"/>
          <w:b/>
          <w:sz w:val="36"/>
          <w:szCs w:val="36"/>
        </w:rPr>
        <w:t xml:space="preserve"> la prévention des risques psychosociaux (RPS)</w:t>
      </w:r>
      <w:bookmarkEnd w:id="5"/>
    </w:p>
    <w:p w14:paraId="00D2D6B4" w14:textId="77777777" w:rsidR="00425E0D" w:rsidRDefault="003243B5" w:rsidP="001332BC">
      <w:pPr>
        <w:spacing w:before="240" w:after="240"/>
        <w:jc w:val="both"/>
        <w:rPr>
          <w:rFonts w:asciiTheme="minorHAnsi" w:hAnsiTheme="minorHAnsi" w:cstheme="minorHAnsi"/>
          <w:sz w:val="22"/>
          <w:szCs w:val="22"/>
        </w:rPr>
      </w:pPr>
      <w:r w:rsidRPr="00425E0D">
        <w:rPr>
          <w:rFonts w:asciiTheme="minorHAnsi" w:hAnsiTheme="minorHAnsi" w:cstheme="minorHAnsi"/>
          <w:sz w:val="22"/>
          <w:szCs w:val="22"/>
        </w:rPr>
        <w:t>Cette formation vise à</w:t>
      </w:r>
      <w:r w:rsidR="00425E0D">
        <w:rPr>
          <w:rFonts w:asciiTheme="minorHAnsi" w:hAnsiTheme="minorHAnsi" w:cstheme="minorHAnsi"/>
          <w:sz w:val="22"/>
          <w:szCs w:val="22"/>
        </w:rPr>
        <w:t> :</w:t>
      </w:r>
    </w:p>
    <w:p w14:paraId="19941504" w14:textId="77777777" w:rsidR="00425E0D" w:rsidRDefault="00425E0D" w:rsidP="00425E0D">
      <w:pPr>
        <w:pStyle w:val="Paragraphedeliste"/>
        <w:numPr>
          <w:ilvl w:val="0"/>
          <w:numId w:val="40"/>
        </w:numPr>
        <w:spacing w:before="240" w:after="240"/>
        <w:jc w:val="both"/>
        <w:rPr>
          <w:rFonts w:asciiTheme="minorHAnsi" w:hAnsiTheme="minorHAnsi" w:cstheme="minorHAnsi"/>
          <w:sz w:val="22"/>
          <w:szCs w:val="22"/>
        </w:rPr>
      </w:pPr>
      <w:r>
        <w:rPr>
          <w:rFonts w:asciiTheme="minorHAnsi" w:hAnsiTheme="minorHAnsi" w:cstheme="minorHAnsi"/>
          <w:sz w:val="22"/>
          <w:szCs w:val="22"/>
        </w:rPr>
        <w:t>R</w:t>
      </w:r>
      <w:r w:rsidR="003243B5" w:rsidRPr="00425E0D">
        <w:rPr>
          <w:rFonts w:asciiTheme="minorHAnsi" w:hAnsiTheme="minorHAnsi" w:cstheme="minorHAnsi"/>
          <w:sz w:val="22"/>
          <w:szCs w:val="22"/>
        </w:rPr>
        <w:t xml:space="preserve">enforcer la capacité des managers à détecter, prévenir et gérer les situations à risque tout en protégeant leur propre </w:t>
      </w:r>
      <w:r w:rsidR="00203A2A" w:rsidRPr="00425E0D">
        <w:rPr>
          <w:rFonts w:asciiTheme="minorHAnsi" w:hAnsiTheme="minorHAnsi" w:cstheme="minorHAnsi"/>
          <w:sz w:val="22"/>
          <w:szCs w:val="22"/>
        </w:rPr>
        <w:t>équilibre</w:t>
      </w:r>
      <w:r>
        <w:rPr>
          <w:rFonts w:asciiTheme="minorHAnsi" w:hAnsiTheme="minorHAnsi" w:cstheme="minorHAnsi"/>
          <w:sz w:val="22"/>
          <w:szCs w:val="22"/>
        </w:rPr>
        <w:t>,</w:t>
      </w:r>
    </w:p>
    <w:p w14:paraId="51245D10" w14:textId="46059850" w:rsidR="00425E0D" w:rsidRPr="00425E0D" w:rsidRDefault="00425E0D" w:rsidP="00425E0D">
      <w:pPr>
        <w:pStyle w:val="Paragraphedeliste"/>
        <w:numPr>
          <w:ilvl w:val="0"/>
          <w:numId w:val="40"/>
        </w:numPr>
        <w:spacing w:before="240" w:after="240"/>
        <w:jc w:val="both"/>
        <w:rPr>
          <w:rFonts w:asciiTheme="minorHAnsi" w:hAnsiTheme="minorHAnsi" w:cstheme="minorHAnsi"/>
          <w:sz w:val="22"/>
          <w:szCs w:val="22"/>
        </w:rPr>
      </w:pPr>
      <w:r w:rsidRPr="00425E0D">
        <w:rPr>
          <w:rFonts w:asciiTheme="minorHAnsi" w:hAnsiTheme="minorHAnsi" w:cstheme="minorHAnsi"/>
          <w:sz w:val="22"/>
          <w:szCs w:val="22"/>
        </w:rPr>
        <w:t xml:space="preserve">Adapter leur posture managériale pour créer un climat de </w:t>
      </w:r>
      <w:r w:rsidR="00EE5E0A" w:rsidRPr="00425E0D">
        <w:rPr>
          <w:rFonts w:asciiTheme="minorHAnsi" w:hAnsiTheme="minorHAnsi" w:cstheme="minorHAnsi"/>
          <w:sz w:val="22"/>
          <w:szCs w:val="22"/>
        </w:rPr>
        <w:t>bienveillance</w:t>
      </w:r>
      <w:r w:rsidRPr="00425E0D">
        <w:rPr>
          <w:rFonts w:asciiTheme="minorHAnsi" w:hAnsiTheme="minorHAnsi" w:cstheme="minorHAnsi"/>
          <w:sz w:val="22"/>
          <w:szCs w:val="22"/>
        </w:rPr>
        <w:t>/éviter la survenue de RPS</w:t>
      </w:r>
      <w:r>
        <w:rPr>
          <w:rFonts w:asciiTheme="minorHAnsi" w:hAnsiTheme="minorHAnsi" w:cstheme="minorHAnsi"/>
          <w:sz w:val="22"/>
          <w:szCs w:val="22"/>
        </w:rPr>
        <w:t>.</w:t>
      </w:r>
    </w:p>
    <w:p w14:paraId="635B1BA2" w14:textId="55EDA9B3" w:rsidR="00CF10AD" w:rsidRPr="00425E0D" w:rsidRDefault="003243B5" w:rsidP="00425E0D">
      <w:pPr>
        <w:spacing w:before="240" w:after="240"/>
        <w:jc w:val="both"/>
        <w:rPr>
          <w:rFonts w:asciiTheme="minorHAnsi" w:hAnsiTheme="minorHAnsi" w:cstheme="minorHAnsi"/>
          <w:sz w:val="22"/>
          <w:szCs w:val="22"/>
        </w:rPr>
      </w:pPr>
      <w:r w:rsidRPr="00425E0D">
        <w:rPr>
          <w:rFonts w:asciiTheme="minorHAnsi" w:hAnsiTheme="minorHAnsi" w:cstheme="minorHAnsi"/>
          <w:sz w:val="22"/>
          <w:szCs w:val="22"/>
        </w:rPr>
        <w:t xml:space="preserve"> À l’issue de la formation, les managers seront capables de</w:t>
      </w:r>
      <w:r w:rsidR="00203A2A" w:rsidRPr="00425E0D">
        <w:rPr>
          <w:rFonts w:asciiTheme="minorHAnsi" w:hAnsiTheme="minorHAnsi" w:cstheme="minorHAnsi"/>
          <w:sz w:val="22"/>
          <w:szCs w:val="22"/>
        </w:rPr>
        <w:t xml:space="preserve"> </w:t>
      </w:r>
      <w:r w:rsidR="00CF10AD" w:rsidRPr="00425E0D">
        <w:rPr>
          <w:rFonts w:asciiTheme="minorHAnsi" w:hAnsiTheme="minorHAnsi" w:cstheme="minorHAnsi"/>
          <w:sz w:val="22"/>
          <w:szCs w:val="22"/>
        </w:rPr>
        <w:t>:</w:t>
      </w:r>
    </w:p>
    <w:p w14:paraId="393FF589" w14:textId="490A5BD3" w:rsidR="003243B5" w:rsidRPr="00425E0D" w:rsidRDefault="003243B5" w:rsidP="001332BC">
      <w:pPr>
        <w:numPr>
          <w:ilvl w:val="0"/>
          <w:numId w:val="21"/>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Définir les RPS et identifier leurs principales typologies</w:t>
      </w:r>
      <w:r w:rsidR="00203A2A" w:rsidRPr="00425E0D">
        <w:rPr>
          <w:rFonts w:asciiTheme="minorHAnsi" w:hAnsiTheme="minorHAnsi" w:cstheme="minorHAnsi"/>
          <w:sz w:val="22"/>
          <w:szCs w:val="22"/>
        </w:rPr>
        <w:t xml:space="preserve"> et causes</w:t>
      </w:r>
      <w:r w:rsidR="00425E0D">
        <w:rPr>
          <w:rFonts w:asciiTheme="minorHAnsi" w:hAnsiTheme="minorHAnsi" w:cstheme="minorHAnsi"/>
          <w:sz w:val="22"/>
          <w:szCs w:val="22"/>
        </w:rPr>
        <w:t>,</w:t>
      </w:r>
    </w:p>
    <w:p w14:paraId="65BB60E2" w14:textId="4E1C90CD" w:rsidR="003243B5" w:rsidRPr="00425E0D" w:rsidRDefault="003243B5" w:rsidP="001332BC">
      <w:pPr>
        <w:numPr>
          <w:ilvl w:val="0"/>
          <w:numId w:val="21"/>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Repérer les signaux faibles individuels et collectifs</w:t>
      </w:r>
      <w:r w:rsidR="00203A2A" w:rsidRPr="00425E0D">
        <w:rPr>
          <w:rFonts w:asciiTheme="minorHAnsi" w:hAnsiTheme="minorHAnsi" w:cstheme="minorHAnsi"/>
          <w:sz w:val="22"/>
          <w:szCs w:val="22"/>
        </w:rPr>
        <w:t xml:space="preserve"> au sein de leur équipe</w:t>
      </w:r>
      <w:r w:rsidR="00425E0D">
        <w:rPr>
          <w:rFonts w:asciiTheme="minorHAnsi" w:hAnsiTheme="minorHAnsi" w:cstheme="minorHAnsi"/>
          <w:sz w:val="22"/>
          <w:szCs w:val="22"/>
        </w:rPr>
        <w:t>,</w:t>
      </w:r>
    </w:p>
    <w:p w14:paraId="6080AF51" w14:textId="76F9DB97" w:rsidR="003243B5" w:rsidRPr="00425E0D" w:rsidRDefault="003243B5" w:rsidP="001332BC">
      <w:pPr>
        <w:numPr>
          <w:ilvl w:val="0"/>
          <w:numId w:val="21"/>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Situer leur rôle et leurs responsabilités dans la prévention et la gestion des RPS</w:t>
      </w:r>
      <w:r w:rsidR="00425E0D">
        <w:rPr>
          <w:rFonts w:asciiTheme="minorHAnsi" w:hAnsiTheme="minorHAnsi" w:cstheme="minorHAnsi"/>
          <w:sz w:val="22"/>
          <w:szCs w:val="22"/>
        </w:rPr>
        <w:t>,</w:t>
      </w:r>
    </w:p>
    <w:p w14:paraId="43D2A1DF" w14:textId="5DCAB5A5" w:rsidR="003243B5" w:rsidRPr="00425E0D" w:rsidRDefault="009E170E" w:rsidP="001332BC">
      <w:pPr>
        <w:numPr>
          <w:ilvl w:val="0"/>
          <w:numId w:val="21"/>
        </w:numPr>
        <w:spacing w:line="276" w:lineRule="auto"/>
        <w:jc w:val="both"/>
        <w:rPr>
          <w:rFonts w:asciiTheme="minorHAnsi" w:hAnsiTheme="minorHAnsi" w:cstheme="minorHAnsi"/>
          <w:sz w:val="22"/>
          <w:szCs w:val="22"/>
        </w:rPr>
      </w:pPr>
      <w:r>
        <w:rPr>
          <w:rFonts w:asciiTheme="minorHAnsi" w:hAnsiTheme="minorHAnsi" w:cstheme="minorHAnsi"/>
          <w:sz w:val="22"/>
          <w:szCs w:val="22"/>
        </w:rPr>
        <w:t>Eviter la génération de RPS dans leur mode de management</w:t>
      </w:r>
      <w:r w:rsidR="00425E0D">
        <w:rPr>
          <w:rFonts w:asciiTheme="minorHAnsi" w:hAnsiTheme="minorHAnsi" w:cstheme="minorHAnsi"/>
          <w:sz w:val="22"/>
          <w:szCs w:val="22"/>
        </w:rPr>
        <w:t xml:space="preserve"> RPS,</w:t>
      </w:r>
    </w:p>
    <w:p w14:paraId="0298D3FD" w14:textId="6F01C329" w:rsidR="00304E77" w:rsidRPr="00425E0D" w:rsidRDefault="003243B5" w:rsidP="001332BC">
      <w:pPr>
        <w:numPr>
          <w:ilvl w:val="0"/>
          <w:numId w:val="21"/>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 xml:space="preserve">Accompagner les managers </w:t>
      </w:r>
      <w:r w:rsidR="00304E77" w:rsidRPr="00425E0D">
        <w:rPr>
          <w:rFonts w:asciiTheme="minorHAnsi" w:hAnsiTheme="minorHAnsi" w:cstheme="minorHAnsi"/>
          <w:sz w:val="22"/>
          <w:szCs w:val="22"/>
        </w:rPr>
        <w:t>dans l’adoption d’une posture managériale adaptée face à une situation à risque</w:t>
      </w:r>
      <w:r w:rsidR="00425E0D">
        <w:rPr>
          <w:rFonts w:asciiTheme="minorHAnsi" w:hAnsiTheme="minorHAnsi" w:cstheme="minorHAnsi"/>
          <w:sz w:val="22"/>
          <w:szCs w:val="22"/>
        </w:rPr>
        <w:t>,</w:t>
      </w:r>
      <w:r w:rsidR="00304E77" w:rsidRPr="00425E0D">
        <w:rPr>
          <w:rFonts w:asciiTheme="minorHAnsi" w:hAnsiTheme="minorHAnsi" w:cstheme="minorHAnsi"/>
          <w:sz w:val="22"/>
          <w:szCs w:val="22"/>
        </w:rPr>
        <w:t xml:space="preserve"> </w:t>
      </w:r>
    </w:p>
    <w:p w14:paraId="3C093A92" w14:textId="751054E6" w:rsidR="00304E77" w:rsidRPr="00425E0D" w:rsidRDefault="00304E77" w:rsidP="001332BC">
      <w:pPr>
        <w:numPr>
          <w:ilvl w:val="0"/>
          <w:numId w:val="21"/>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Connaître et mobiliser les dispositifs et ressources internes de soutien</w:t>
      </w:r>
      <w:r w:rsidR="00425E0D">
        <w:rPr>
          <w:rFonts w:asciiTheme="minorHAnsi" w:hAnsiTheme="minorHAnsi" w:cstheme="minorHAnsi"/>
          <w:sz w:val="22"/>
          <w:szCs w:val="22"/>
        </w:rPr>
        <w:t>,</w:t>
      </w:r>
      <w:r w:rsidRPr="00425E0D">
        <w:rPr>
          <w:rFonts w:asciiTheme="minorHAnsi" w:hAnsiTheme="minorHAnsi" w:cstheme="minorHAnsi"/>
          <w:sz w:val="22"/>
          <w:szCs w:val="22"/>
        </w:rPr>
        <w:t xml:space="preserve"> </w:t>
      </w:r>
    </w:p>
    <w:p w14:paraId="4918CC95" w14:textId="1E0B0690" w:rsidR="003243B5" w:rsidRPr="00425E0D" w:rsidRDefault="00203A2A" w:rsidP="001332BC">
      <w:pPr>
        <w:numPr>
          <w:ilvl w:val="0"/>
          <w:numId w:val="21"/>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Développer des</w:t>
      </w:r>
      <w:r w:rsidR="003243B5" w:rsidRPr="00425E0D">
        <w:rPr>
          <w:rFonts w:asciiTheme="minorHAnsi" w:hAnsiTheme="minorHAnsi" w:cstheme="minorHAnsi"/>
          <w:sz w:val="22"/>
          <w:szCs w:val="22"/>
        </w:rPr>
        <w:t xml:space="preserve"> stratégies pour limiter les RPS des managers</w:t>
      </w:r>
      <w:r w:rsidR="00425E0D">
        <w:rPr>
          <w:rFonts w:asciiTheme="minorHAnsi" w:hAnsiTheme="minorHAnsi" w:cstheme="minorHAnsi"/>
          <w:sz w:val="22"/>
          <w:szCs w:val="22"/>
        </w:rPr>
        <w:t>.</w:t>
      </w:r>
    </w:p>
    <w:p w14:paraId="576D3CEE" w14:textId="77777777" w:rsidR="003243B5" w:rsidRPr="00425E0D" w:rsidRDefault="003243B5" w:rsidP="001332BC">
      <w:pPr>
        <w:jc w:val="both"/>
        <w:rPr>
          <w:rFonts w:asciiTheme="minorHAnsi" w:hAnsiTheme="minorHAnsi" w:cstheme="minorHAnsi"/>
          <w:sz w:val="22"/>
          <w:szCs w:val="22"/>
        </w:rPr>
      </w:pPr>
    </w:p>
    <w:p w14:paraId="14C75745" w14:textId="517938DB" w:rsidR="00CF10AD" w:rsidRPr="00425E0D" w:rsidRDefault="00430327" w:rsidP="00C64EA9">
      <w:pPr>
        <w:pStyle w:val="Titre1"/>
        <w:rPr>
          <w:rFonts w:asciiTheme="minorHAnsi" w:hAnsiTheme="minorHAnsi" w:cstheme="minorHAnsi"/>
          <w:b/>
          <w:sz w:val="36"/>
          <w:szCs w:val="36"/>
        </w:rPr>
      </w:pPr>
      <w:bookmarkStart w:id="6" w:name="_Toc223002220"/>
      <w:r w:rsidRPr="00425E0D">
        <w:rPr>
          <w:rFonts w:asciiTheme="minorHAnsi" w:hAnsiTheme="minorHAnsi" w:cstheme="minorHAnsi"/>
          <w:b/>
          <w:sz w:val="36"/>
          <w:szCs w:val="36"/>
        </w:rPr>
        <w:t>7 Eléments</w:t>
      </w:r>
      <w:r w:rsidR="00CF10AD" w:rsidRPr="00425E0D">
        <w:rPr>
          <w:rFonts w:asciiTheme="minorHAnsi" w:hAnsiTheme="minorHAnsi" w:cstheme="minorHAnsi"/>
          <w:b/>
          <w:sz w:val="36"/>
          <w:szCs w:val="36"/>
        </w:rPr>
        <w:t xml:space="preserve"> de contenu souhaité</w:t>
      </w:r>
      <w:bookmarkEnd w:id="6"/>
    </w:p>
    <w:p w14:paraId="3E6BBF9E" w14:textId="77777777" w:rsidR="00CF10AD" w:rsidRPr="00425E0D" w:rsidRDefault="00CF10AD" w:rsidP="001332BC">
      <w:pPr>
        <w:spacing w:before="240" w:after="120"/>
        <w:jc w:val="both"/>
        <w:rPr>
          <w:rFonts w:asciiTheme="minorHAnsi" w:hAnsiTheme="minorHAnsi" w:cstheme="minorHAnsi"/>
          <w:sz w:val="22"/>
          <w:szCs w:val="22"/>
        </w:rPr>
      </w:pPr>
      <w:r w:rsidRPr="00425E0D">
        <w:rPr>
          <w:rFonts w:asciiTheme="minorHAnsi" w:hAnsiTheme="minorHAnsi" w:cstheme="minorHAnsi"/>
          <w:sz w:val="22"/>
          <w:szCs w:val="22"/>
        </w:rPr>
        <w:t xml:space="preserve">Les éléments de contenu souhaités dans la formation sont ;  </w:t>
      </w:r>
    </w:p>
    <w:p w14:paraId="46A2EA2A" w14:textId="77777777" w:rsidR="003243B5" w:rsidRPr="00425E0D" w:rsidRDefault="003243B5" w:rsidP="001332BC">
      <w:pPr>
        <w:numPr>
          <w:ilvl w:val="0"/>
          <w:numId w:val="21"/>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Comprendre les RPS (définition, typologie, facteurs, cadre légal…)</w:t>
      </w:r>
    </w:p>
    <w:p w14:paraId="72FE17F5" w14:textId="77777777" w:rsidR="003243B5" w:rsidRPr="00425E0D" w:rsidRDefault="003243B5" w:rsidP="001332BC">
      <w:pPr>
        <w:numPr>
          <w:ilvl w:val="0"/>
          <w:numId w:val="21"/>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 xml:space="preserve">Détecter les signaux faibles </w:t>
      </w:r>
    </w:p>
    <w:p w14:paraId="18EA15E1" w14:textId="77777777" w:rsidR="003243B5" w:rsidRPr="00425E0D" w:rsidRDefault="00304E77" w:rsidP="001332BC">
      <w:pPr>
        <w:numPr>
          <w:ilvl w:val="0"/>
          <w:numId w:val="21"/>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P</w:t>
      </w:r>
      <w:r w:rsidR="003243B5" w:rsidRPr="00425E0D">
        <w:rPr>
          <w:rFonts w:asciiTheme="minorHAnsi" w:hAnsiTheme="minorHAnsi" w:cstheme="minorHAnsi"/>
          <w:sz w:val="22"/>
          <w:szCs w:val="22"/>
        </w:rPr>
        <w:t>révenir au quotidien (</w:t>
      </w:r>
      <w:r w:rsidRPr="00425E0D">
        <w:rPr>
          <w:rFonts w:asciiTheme="minorHAnsi" w:hAnsiTheme="minorHAnsi" w:cstheme="minorHAnsi"/>
          <w:sz w:val="22"/>
          <w:szCs w:val="22"/>
        </w:rPr>
        <w:t xml:space="preserve">rôle, leviers d’action, </w:t>
      </w:r>
      <w:r w:rsidR="003243B5" w:rsidRPr="00425E0D">
        <w:rPr>
          <w:rFonts w:asciiTheme="minorHAnsi" w:hAnsiTheme="minorHAnsi" w:cstheme="minorHAnsi"/>
          <w:sz w:val="22"/>
          <w:szCs w:val="22"/>
        </w:rPr>
        <w:t>responsabilité, outils…)</w:t>
      </w:r>
    </w:p>
    <w:p w14:paraId="67562696" w14:textId="77777777" w:rsidR="003243B5" w:rsidRPr="00425E0D" w:rsidRDefault="003243B5" w:rsidP="001332BC">
      <w:pPr>
        <w:numPr>
          <w:ilvl w:val="0"/>
          <w:numId w:val="21"/>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 xml:space="preserve">Agir face à une situation difficile </w:t>
      </w:r>
    </w:p>
    <w:p w14:paraId="6F133E21" w14:textId="77777777" w:rsidR="003243B5" w:rsidRPr="00425E0D" w:rsidRDefault="003243B5" w:rsidP="001332BC">
      <w:pPr>
        <w:numPr>
          <w:ilvl w:val="0"/>
          <w:numId w:val="21"/>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 xml:space="preserve">Prendre soin de soi pour mieux accompagner </w:t>
      </w:r>
      <w:r w:rsidR="00304E77" w:rsidRPr="00425E0D">
        <w:rPr>
          <w:rFonts w:asciiTheme="minorHAnsi" w:hAnsiTheme="minorHAnsi" w:cstheme="minorHAnsi"/>
          <w:sz w:val="22"/>
          <w:szCs w:val="22"/>
        </w:rPr>
        <w:t xml:space="preserve">son </w:t>
      </w:r>
      <w:r w:rsidRPr="00425E0D">
        <w:rPr>
          <w:rFonts w:asciiTheme="minorHAnsi" w:hAnsiTheme="minorHAnsi" w:cstheme="minorHAnsi"/>
          <w:sz w:val="22"/>
          <w:szCs w:val="22"/>
        </w:rPr>
        <w:t>équipe (autodiagnostic, facteurs de risque managériaux, stratégie de régulation…)</w:t>
      </w:r>
    </w:p>
    <w:p w14:paraId="42A9B820" w14:textId="29A50E26" w:rsidR="00953D0E" w:rsidRPr="00425E0D" w:rsidRDefault="003243B5" w:rsidP="00030982">
      <w:pPr>
        <w:numPr>
          <w:ilvl w:val="0"/>
          <w:numId w:val="21"/>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Identifier les ressources internes existantes (intervention de la médecine du travail, présentation des dispositifs et ressources internes)</w:t>
      </w:r>
    </w:p>
    <w:p w14:paraId="04096A5C" w14:textId="77777777" w:rsidR="00953D0E" w:rsidRPr="00425E0D" w:rsidRDefault="00953D0E" w:rsidP="001332BC">
      <w:pPr>
        <w:spacing w:line="276" w:lineRule="auto"/>
        <w:ind w:left="720"/>
        <w:jc w:val="both"/>
        <w:rPr>
          <w:rFonts w:asciiTheme="minorHAnsi" w:hAnsiTheme="minorHAnsi" w:cstheme="minorHAnsi"/>
          <w:sz w:val="22"/>
          <w:szCs w:val="22"/>
        </w:rPr>
      </w:pPr>
    </w:p>
    <w:p w14:paraId="784210E1" w14:textId="19028A86" w:rsidR="00024732" w:rsidRPr="00EE5E0A" w:rsidRDefault="00430327" w:rsidP="00C64EA9">
      <w:pPr>
        <w:pStyle w:val="Titre1"/>
        <w:rPr>
          <w:rFonts w:asciiTheme="minorHAnsi" w:hAnsiTheme="minorHAnsi" w:cstheme="minorHAnsi"/>
          <w:b/>
          <w:sz w:val="36"/>
          <w:szCs w:val="36"/>
        </w:rPr>
      </w:pPr>
      <w:bookmarkStart w:id="7" w:name="_Toc223002221"/>
      <w:r w:rsidRPr="00EE5E0A">
        <w:rPr>
          <w:rFonts w:asciiTheme="minorHAnsi" w:hAnsiTheme="minorHAnsi" w:cstheme="minorHAnsi"/>
          <w:b/>
          <w:sz w:val="36"/>
          <w:szCs w:val="36"/>
        </w:rPr>
        <w:lastRenderedPageBreak/>
        <w:t>8 Organisation</w:t>
      </w:r>
      <w:r w:rsidR="00024732" w:rsidRPr="00EE5E0A">
        <w:rPr>
          <w:rFonts w:asciiTheme="minorHAnsi" w:hAnsiTheme="minorHAnsi" w:cstheme="minorHAnsi"/>
          <w:b/>
          <w:sz w:val="36"/>
          <w:szCs w:val="36"/>
        </w:rPr>
        <w:t xml:space="preserve"> des sessions</w:t>
      </w:r>
      <w:bookmarkEnd w:id="7"/>
    </w:p>
    <w:p w14:paraId="198E7031" w14:textId="77777777" w:rsidR="00024732" w:rsidRPr="00425E0D" w:rsidRDefault="00024732" w:rsidP="001332BC">
      <w:pPr>
        <w:jc w:val="both"/>
        <w:rPr>
          <w:rFonts w:asciiTheme="minorHAnsi" w:hAnsiTheme="minorHAnsi" w:cstheme="minorHAnsi"/>
          <w:bCs/>
          <w:sz w:val="22"/>
          <w:szCs w:val="22"/>
        </w:rPr>
      </w:pPr>
    </w:p>
    <w:p w14:paraId="69144F7D" w14:textId="59C4F385" w:rsidR="00EE5E0A" w:rsidRPr="00E103A5" w:rsidRDefault="00024732" w:rsidP="00E103A5">
      <w:pPr>
        <w:pStyle w:val="Paragraphedeliste"/>
        <w:numPr>
          <w:ilvl w:val="0"/>
          <w:numId w:val="37"/>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u w:val="single"/>
        </w:rPr>
        <w:t>Calendrier des sessions</w:t>
      </w:r>
      <w:r w:rsidRPr="00425E0D">
        <w:rPr>
          <w:rFonts w:asciiTheme="minorHAnsi" w:hAnsiTheme="minorHAnsi" w:cstheme="minorHAnsi"/>
          <w:sz w:val="22"/>
          <w:szCs w:val="22"/>
        </w:rPr>
        <w:t xml:space="preserve"> : 24 sessions de formation devront être réalisées </w:t>
      </w:r>
      <w:r w:rsidRPr="00E103A5">
        <w:rPr>
          <w:rFonts w:asciiTheme="minorHAnsi" w:hAnsiTheme="minorHAnsi" w:cstheme="minorHAnsi"/>
          <w:b/>
          <w:sz w:val="22"/>
          <w:szCs w:val="22"/>
        </w:rPr>
        <w:t xml:space="preserve">entre </w:t>
      </w:r>
      <w:r w:rsidR="009E170E" w:rsidRPr="00E103A5">
        <w:rPr>
          <w:rFonts w:asciiTheme="minorHAnsi" w:hAnsiTheme="minorHAnsi" w:cstheme="minorHAnsi"/>
          <w:b/>
          <w:color w:val="000000" w:themeColor="text1"/>
          <w:sz w:val="22"/>
          <w:szCs w:val="22"/>
        </w:rPr>
        <w:t>novembre</w:t>
      </w:r>
      <w:r w:rsidR="00BB587C" w:rsidRPr="00E103A5">
        <w:rPr>
          <w:rFonts w:asciiTheme="minorHAnsi" w:hAnsiTheme="minorHAnsi" w:cstheme="minorHAnsi"/>
          <w:b/>
          <w:color w:val="000000" w:themeColor="text1"/>
          <w:sz w:val="22"/>
          <w:szCs w:val="22"/>
        </w:rPr>
        <w:t xml:space="preserve"> </w:t>
      </w:r>
      <w:r w:rsidR="00A30661">
        <w:rPr>
          <w:rFonts w:asciiTheme="minorHAnsi" w:hAnsiTheme="minorHAnsi" w:cstheme="minorHAnsi"/>
          <w:b/>
          <w:color w:val="000000" w:themeColor="text1"/>
          <w:sz w:val="22"/>
          <w:szCs w:val="22"/>
        </w:rPr>
        <w:t xml:space="preserve">2026 </w:t>
      </w:r>
      <w:r w:rsidR="00BB587C" w:rsidRPr="00E103A5">
        <w:rPr>
          <w:rFonts w:asciiTheme="minorHAnsi" w:hAnsiTheme="minorHAnsi" w:cstheme="minorHAnsi"/>
          <w:b/>
          <w:color w:val="000000" w:themeColor="text1"/>
          <w:sz w:val="22"/>
          <w:szCs w:val="22"/>
        </w:rPr>
        <w:t xml:space="preserve">et </w:t>
      </w:r>
      <w:r w:rsidR="009E170E" w:rsidRPr="00E103A5">
        <w:rPr>
          <w:rFonts w:asciiTheme="minorHAnsi" w:hAnsiTheme="minorHAnsi" w:cstheme="minorHAnsi"/>
          <w:b/>
          <w:color w:val="000000" w:themeColor="text1"/>
          <w:sz w:val="22"/>
          <w:szCs w:val="22"/>
        </w:rPr>
        <w:t>février</w:t>
      </w:r>
      <w:r w:rsidR="00953D0E" w:rsidRPr="00E103A5">
        <w:rPr>
          <w:rFonts w:asciiTheme="minorHAnsi" w:hAnsiTheme="minorHAnsi" w:cstheme="minorHAnsi"/>
          <w:b/>
          <w:color w:val="000000" w:themeColor="text1"/>
          <w:sz w:val="22"/>
          <w:szCs w:val="22"/>
        </w:rPr>
        <w:t xml:space="preserve"> 2027</w:t>
      </w:r>
      <w:r w:rsidR="00BB587C" w:rsidRPr="00425E0D">
        <w:rPr>
          <w:rFonts w:asciiTheme="minorHAnsi" w:hAnsiTheme="minorHAnsi" w:cstheme="minorHAnsi"/>
          <w:sz w:val="22"/>
          <w:szCs w:val="22"/>
        </w:rPr>
        <w:t>,</w:t>
      </w:r>
      <w:r w:rsidRPr="00425E0D">
        <w:rPr>
          <w:rFonts w:asciiTheme="minorHAnsi" w:hAnsiTheme="minorHAnsi" w:cstheme="minorHAnsi"/>
          <w:sz w:val="22"/>
          <w:szCs w:val="22"/>
        </w:rPr>
        <w:t xml:space="preserve"> en dehors des périodes de vacances </w:t>
      </w:r>
      <w:r w:rsidRPr="00425E0D">
        <w:rPr>
          <w:rFonts w:asciiTheme="minorHAnsi" w:hAnsiTheme="minorHAnsi" w:cstheme="minorHAnsi"/>
          <w:color w:val="000000" w:themeColor="text1"/>
          <w:sz w:val="22"/>
          <w:szCs w:val="22"/>
        </w:rPr>
        <w:t>scolaires</w:t>
      </w:r>
      <w:r w:rsidR="00030982" w:rsidRPr="00425E0D">
        <w:rPr>
          <w:rFonts w:asciiTheme="minorHAnsi" w:hAnsiTheme="minorHAnsi" w:cstheme="minorHAnsi"/>
          <w:color w:val="000000" w:themeColor="text1"/>
          <w:sz w:val="22"/>
          <w:szCs w:val="22"/>
        </w:rPr>
        <w:t xml:space="preserve"> (zone C)</w:t>
      </w:r>
      <w:r w:rsidRPr="00425E0D">
        <w:rPr>
          <w:rFonts w:asciiTheme="minorHAnsi" w:hAnsiTheme="minorHAnsi" w:cstheme="minorHAnsi"/>
          <w:color w:val="000000" w:themeColor="text1"/>
          <w:sz w:val="22"/>
          <w:szCs w:val="22"/>
        </w:rPr>
        <w:t>.</w:t>
      </w:r>
    </w:p>
    <w:p w14:paraId="3DFA5E25" w14:textId="77777777" w:rsidR="00E103A5" w:rsidRPr="00E103A5" w:rsidRDefault="00E103A5" w:rsidP="00E103A5">
      <w:pPr>
        <w:pStyle w:val="Paragraphedeliste"/>
        <w:spacing w:line="276" w:lineRule="auto"/>
        <w:jc w:val="both"/>
        <w:rPr>
          <w:rFonts w:asciiTheme="minorHAnsi" w:hAnsiTheme="minorHAnsi" w:cstheme="minorHAnsi"/>
          <w:sz w:val="22"/>
          <w:szCs w:val="22"/>
        </w:rPr>
      </w:pPr>
    </w:p>
    <w:p w14:paraId="3E3D9383" w14:textId="77777777" w:rsidR="00425E0D" w:rsidRPr="00DB1ECC" w:rsidRDefault="00425E0D" w:rsidP="00425E0D">
      <w:pPr>
        <w:pStyle w:val="Paragraphedeliste"/>
        <w:spacing w:line="276" w:lineRule="auto"/>
        <w:jc w:val="both"/>
        <w:rPr>
          <w:rFonts w:asciiTheme="minorHAnsi" w:hAnsiTheme="minorHAnsi" w:cstheme="minorHAnsi"/>
          <w:color w:val="000000" w:themeColor="text1"/>
          <w:sz w:val="22"/>
          <w:szCs w:val="22"/>
        </w:rPr>
      </w:pPr>
      <w:r w:rsidRPr="00DB1ECC">
        <w:rPr>
          <w:rFonts w:asciiTheme="minorHAnsi" w:hAnsiTheme="minorHAnsi" w:cstheme="minorHAnsi"/>
          <w:color w:val="000000" w:themeColor="text1"/>
          <w:sz w:val="22"/>
          <w:szCs w:val="22"/>
        </w:rPr>
        <w:t xml:space="preserve">Un calendrier des formations sera défini d’un commun accord avec le titulaire qui devra s’engager sur sa disponibilité et à le respecter. </w:t>
      </w:r>
    </w:p>
    <w:p w14:paraId="5C632EC0" w14:textId="77777777" w:rsidR="00E103A5" w:rsidRDefault="00E103A5" w:rsidP="00425E0D">
      <w:pPr>
        <w:pStyle w:val="Paragraphedeliste"/>
        <w:spacing w:line="276" w:lineRule="auto"/>
        <w:jc w:val="both"/>
        <w:rPr>
          <w:rFonts w:asciiTheme="minorHAnsi" w:hAnsiTheme="minorHAnsi" w:cstheme="minorHAnsi"/>
          <w:color w:val="000000" w:themeColor="text1"/>
          <w:sz w:val="22"/>
          <w:szCs w:val="22"/>
        </w:rPr>
      </w:pPr>
    </w:p>
    <w:p w14:paraId="5B50E234" w14:textId="02644978" w:rsidR="00425E0D" w:rsidRPr="00DB1ECC" w:rsidRDefault="00425E0D" w:rsidP="00425E0D">
      <w:pPr>
        <w:pStyle w:val="Paragraphedeliste"/>
        <w:spacing w:line="276" w:lineRule="auto"/>
        <w:jc w:val="both"/>
        <w:rPr>
          <w:rFonts w:asciiTheme="minorHAnsi" w:hAnsiTheme="minorHAnsi" w:cstheme="minorHAnsi"/>
          <w:color w:val="000000" w:themeColor="text1"/>
          <w:sz w:val="22"/>
          <w:szCs w:val="22"/>
        </w:rPr>
      </w:pPr>
      <w:r w:rsidRPr="00DB1ECC">
        <w:rPr>
          <w:rFonts w:asciiTheme="minorHAnsi" w:hAnsiTheme="minorHAnsi" w:cstheme="minorHAnsi"/>
          <w:color w:val="000000" w:themeColor="text1"/>
          <w:sz w:val="22"/>
          <w:szCs w:val="22"/>
        </w:rPr>
        <w:t>Le processus sera le suivant :</w:t>
      </w:r>
    </w:p>
    <w:p w14:paraId="4902C805" w14:textId="77777777" w:rsidR="00425E0D" w:rsidRPr="00DB1ECC" w:rsidRDefault="00425E0D" w:rsidP="00425E0D">
      <w:pPr>
        <w:pStyle w:val="Paragraphedeliste"/>
        <w:spacing w:line="276" w:lineRule="auto"/>
        <w:jc w:val="both"/>
        <w:rPr>
          <w:rFonts w:asciiTheme="minorHAnsi" w:hAnsiTheme="minorHAnsi" w:cstheme="minorHAnsi"/>
          <w:color w:val="000000" w:themeColor="text1"/>
          <w:sz w:val="22"/>
          <w:szCs w:val="22"/>
        </w:rPr>
      </w:pPr>
      <w:r w:rsidRPr="00DB1ECC">
        <w:rPr>
          <w:rFonts w:asciiTheme="minorHAnsi" w:hAnsiTheme="minorHAnsi" w:cstheme="minorHAnsi"/>
          <w:color w:val="000000" w:themeColor="text1"/>
          <w:sz w:val="22"/>
          <w:szCs w:val="22"/>
        </w:rPr>
        <w:t xml:space="preserve">Le titulaire, suite à la réunion de cadrage, devra établir un calendrier de formations. Les responsables de formation de la CPAM prendront contact avec le titulaire pour mettre au point la planification et les horaires des sessions commandées. </w:t>
      </w:r>
    </w:p>
    <w:p w14:paraId="4D924A82" w14:textId="77777777" w:rsidR="00E103A5" w:rsidRDefault="00E103A5" w:rsidP="00425E0D">
      <w:pPr>
        <w:pStyle w:val="Paragraphedeliste"/>
        <w:spacing w:line="276" w:lineRule="auto"/>
        <w:jc w:val="both"/>
        <w:rPr>
          <w:rFonts w:asciiTheme="minorHAnsi" w:hAnsiTheme="minorHAnsi" w:cstheme="minorHAnsi"/>
          <w:b/>
          <w:color w:val="000000" w:themeColor="text1"/>
          <w:sz w:val="22"/>
          <w:szCs w:val="22"/>
        </w:rPr>
      </w:pPr>
    </w:p>
    <w:p w14:paraId="0AC04D93" w14:textId="5BAB16B0" w:rsidR="00425E0D" w:rsidRPr="00E103A5" w:rsidRDefault="00425E0D" w:rsidP="00425E0D">
      <w:pPr>
        <w:pStyle w:val="Paragraphedeliste"/>
        <w:spacing w:line="276" w:lineRule="auto"/>
        <w:jc w:val="both"/>
        <w:rPr>
          <w:rFonts w:asciiTheme="minorHAnsi" w:hAnsiTheme="minorHAnsi" w:cstheme="minorHAnsi"/>
          <w:b/>
          <w:color w:val="000000" w:themeColor="text1"/>
          <w:sz w:val="22"/>
          <w:szCs w:val="22"/>
        </w:rPr>
      </w:pPr>
      <w:r w:rsidRPr="00E103A5">
        <w:rPr>
          <w:rFonts w:asciiTheme="minorHAnsi" w:hAnsiTheme="minorHAnsi" w:cstheme="minorHAnsi"/>
          <w:b/>
          <w:color w:val="000000" w:themeColor="text1"/>
          <w:sz w:val="22"/>
          <w:szCs w:val="22"/>
        </w:rPr>
        <w:t>Le titulaire devra faire une proposition à l’organisme dans un délai de cinq jours ouvrés maximum.</w:t>
      </w:r>
    </w:p>
    <w:p w14:paraId="2F93A084" w14:textId="35869695" w:rsidR="00024732" w:rsidRPr="00DB1ECC" w:rsidRDefault="00425E0D" w:rsidP="00425E0D">
      <w:pPr>
        <w:pStyle w:val="Paragraphedeliste"/>
        <w:spacing w:line="276" w:lineRule="auto"/>
        <w:jc w:val="both"/>
        <w:rPr>
          <w:rFonts w:asciiTheme="minorHAnsi" w:hAnsiTheme="minorHAnsi" w:cstheme="minorHAnsi"/>
          <w:color w:val="000000" w:themeColor="text1"/>
          <w:sz w:val="22"/>
          <w:szCs w:val="22"/>
        </w:rPr>
      </w:pPr>
      <w:r w:rsidRPr="00DB1ECC">
        <w:rPr>
          <w:rFonts w:asciiTheme="minorHAnsi" w:hAnsiTheme="minorHAnsi" w:cstheme="minorHAnsi"/>
          <w:color w:val="000000" w:themeColor="text1"/>
          <w:sz w:val="22"/>
          <w:szCs w:val="22"/>
        </w:rPr>
        <w:t>L’organisme</w:t>
      </w:r>
      <w:r w:rsidR="00F51493">
        <w:rPr>
          <w:rFonts w:asciiTheme="minorHAnsi" w:hAnsiTheme="minorHAnsi" w:cstheme="minorHAnsi"/>
          <w:color w:val="000000" w:themeColor="text1"/>
          <w:sz w:val="22"/>
          <w:szCs w:val="22"/>
        </w:rPr>
        <w:t>,</w:t>
      </w:r>
      <w:bookmarkStart w:id="8" w:name="_GoBack"/>
      <w:bookmarkEnd w:id="8"/>
      <w:r w:rsidRPr="00DB1ECC">
        <w:rPr>
          <w:rFonts w:asciiTheme="minorHAnsi" w:hAnsiTheme="minorHAnsi" w:cstheme="minorHAnsi"/>
          <w:color w:val="000000" w:themeColor="text1"/>
          <w:sz w:val="22"/>
          <w:szCs w:val="22"/>
        </w:rPr>
        <w:t xml:space="preserve"> </w:t>
      </w:r>
      <w:r w:rsidR="00F51493">
        <w:rPr>
          <w:rFonts w:asciiTheme="minorHAnsi" w:hAnsiTheme="minorHAnsi" w:cstheme="minorHAnsi"/>
          <w:color w:val="000000" w:themeColor="text1"/>
          <w:sz w:val="22"/>
          <w:szCs w:val="22"/>
        </w:rPr>
        <w:t>à</w:t>
      </w:r>
      <w:r w:rsidRPr="00DB1ECC">
        <w:rPr>
          <w:rFonts w:asciiTheme="minorHAnsi" w:hAnsiTheme="minorHAnsi" w:cstheme="minorHAnsi"/>
          <w:color w:val="000000" w:themeColor="text1"/>
          <w:sz w:val="22"/>
          <w:szCs w:val="22"/>
        </w:rPr>
        <w:t xml:space="preserve"> réception, donnera son accord ou demandera des modifications. En cas de modifications, le Titulaire devra faire une nouvelle proposition dans un nouveau délai de cinq jours ouvrés. Ces propositions devront être transmises par mail au représentant </w:t>
      </w:r>
      <w:r w:rsidR="00A30661">
        <w:rPr>
          <w:rFonts w:asciiTheme="minorHAnsi" w:hAnsiTheme="minorHAnsi" w:cstheme="minorHAnsi"/>
          <w:color w:val="000000" w:themeColor="text1"/>
          <w:sz w:val="22"/>
          <w:szCs w:val="22"/>
        </w:rPr>
        <w:t xml:space="preserve">du service de formation </w:t>
      </w:r>
      <w:r w:rsidRPr="00DB1ECC">
        <w:rPr>
          <w:rFonts w:asciiTheme="minorHAnsi" w:hAnsiTheme="minorHAnsi" w:cstheme="minorHAnsi"/>
          <w:color w:val="000000" w:themeColor="text1"/>
          <w:sz w:val="22"/>
          <w:szCs w:val="22"/>
        </w:rPr>
        <w:t>de l’organisme. Une fois cette proposition de calendrier acceptée, elles pourront faire l’objet d’un devis signé et d’un bon de commande par l’organisme bénéficiaire.</w:t>
      </w:r>
    </w:p>
    <w:p w14:paraId="518D9B55" w14:textId="77777777" w:rsidR="00425E0D" w:rsidRPr="00425E0D" w:rsidRDefault="00425E0D" w:rsidP="001332BC">
      <w:pPr>
        <w:pStyle w:val="Paragraphedeliste"/>
        <w:spacing w:line="276" w:lineRule="auto"/>
        <w:jc w:val="both"/>
        <w:rPr>
          <w:rFonts w:asciiTheme="minorHAnsi" w:hAnsiTheme="minorHAnsi" w:cstheme="minorHAnsi"/>
          <w:sz w:val="22"/>
          <w:szCs w:val="22"/>
        </w:rPr>
      </w:pPr>
    </w:p>
    <w:p w14:paraId="4D81B3A1" w14:textId="16681C7F" w:rsidR="00953D0E" w:rsidRPr="00425E0D" w:rsidRDefault="00024732" w:rsidP="001332BC">
      <w:pPr>
        <w:pStyle w:val="Paragraphedeliste"/>
        <w:numPr>
          <w:ilvl w:val="0"/>
          <w:numId w:val="29"/>
        </w:numPr>
        <w:spacing w:line="276" w:lineRule="auto"/>
        <w:ind w:left="720"/>
        <w:jc w:val="both"/>
        <w:rPr>
          <w:rFonts w:asciiTheme="minorHAnsi" w:hAnsiTheme="minorHAnsi" w:cstheme="minorHAnsi"/>
          <w:color w:val="76923C" w:themeColor="accent3" w:themeShade="BF"/>
          <w:sz w:val="22"/>
          <w:szCs w:val="22"/>
        </w:rPr>
      </w:pPr>
      <w:r w:rsidRPr="00425E0D">
        <w:rPr>
          <w:rFonts w:asciiTheme="minorHAnsi" w:hAnsiTheme="minorHAnsi" w:cstheme="minorHAnsi"/>
          <w:sz w:val="22"/>
          <w:szCs w:val="22"/>
          <w:u w:val="single"/>
        </w:rPr>
        <w:t>Session pilote</w:t>
      </w:r>
      <w:r w:rsidRPr="00425E0D">
        <w:rPr>
          <w:rFonts w:asciiTheme="minorHAnsi" w:hAnsiTheme="minorHAnsi" w:cstheme="minorHAnsi"/>
          <w:sz w:val="22"/>
          <w:szCs w:val="22"/>
        </w:rPr>
        <w:t xml:space="preserve"> : </w:t>
      </w:r>
      <w:r w:rsidR="00846CA9" w:rsidRPr="00425E0D">
        <w:rPr>
          <w:rFonts w:asciiTheme="minorHAnsi" w:hAnsiTheme="minorHAnsi" w:cstheme="minorHAnsi"/>
          <w:sz w:val="22"/>
          <w:szCs w:val="22"/>
        </w:rPr>
        <w:t>La 1</w:t>
      </w:r>
      <w:r w:rsidR="00846CA9" w:rsidRPr="00425E0D">
        <w:rPr>
          <w:rFonts w:asciiTheme="minorHAnsi" w:hAnsiTheme="minorHAnsi" w:cstheme="minorHAnsi"/>
          <w:sz w:val="22"/>
          <w:szCs w:val="22"/>
          <w:vertAlign w:val="superscript"/>
        </w:rPr>
        <w:t>re</w:t>
      </w:r>
      <w:r w:rsidR="00846CA9" w:rsidRPr="00425E0D">
        <w:rPr>
          <w:rFonts w:asciiTheme="minorHAnsi" w:hAnsiTheme="minorHAnsi" w:cstheme="minorHAnsi"/>
          <w:sz w:val="22"/>
          <w:szCs w:val="22"/>
        </w:rPr>
        <w:t xml:space="preserve"> session fera office de </w:t>
      </w:r>
      <w:r w:rsidR="00BB587C" w:rsidRPr="00425E0D">
        <w:rPr>
          <w:rFonts w:asciiTheme="minorHAnsi" w:hAnsiTheme="minorHAnsi" w:cstheme="minorHAnsi"/>
          <w:sz w:val="22"/>
          <w:szCs w:val="22"/>
        </w:rPr>
        <w:t>session pilote</w:t>
      </w:r>
      <w:r w:rsidR="00846CA9" w:rsidRPr="00425E0D">
        <w:rPr>
          <w:rFonts w:asciiTheme="minorHAnsi" w:hAnsiTheme="minorHAnsi" w:cstheme="minorHAnsi"/>
          <w:sz w:val="22"/>
          <w:szCs w:val="22"/>
        </w:rPr>
        <w:t xml:space="preserve"> et</w:t>
      </w:r>
      <w:r w:rsidR="00EE5E0A">
        <w:rPr>
          <w:rFonts w:asciiTheme="minorHAnsi" w:hAnsiTheme="minorHAnsi" w:cstheme="minorHAnsi"/>
          <w:sz w:val="22"/>
          <w:szCs w:val="22"/>
        </w:rPr>
        <w:t xml:space="preserve"> sera</w:t>
      </w:r>
      <w:r w:rsidR="00846CA9" w:rsidRPr="00425E0D">
        <w:rPr>
          <w:rFonts w:asciiTheme="minorHAnsi" w:hAnsiTheme="minorHAnsi" w:cstheme="minorHAnsi"/>
          <w:sz w:val="22"/>
          <w:szCs w:val="22"/>
        </w:rPr>
        <w:t xml:space="preserve"> suivie d’une réunion</w:t>
      </w:r>
      <w:r w:rsidR="00176FBA" w:rsidRPr="00425E0D">
        <w:rPr>
          <w:rFonts w:asciiTheme="minorHAnsi" w:hAnsiTheme="minorHAnsi" w:cstheme="minorHAnsi"/>
          <w:sz w:val="22"/>
          <w:szCs w:val="22"/>
        </w:rPr>
        <w:t xml:space="preserve"> de mise au point</w:t>
      </w:r>
      <w:r w:rsidR="00BB587C" w:rsidRPr="00425E0D">
        <w:rPr>
          <w:rFonts w:asciiTheme="minorHAnsi" w:hAnsiTheme="minorHAnsi" w:cstheme="minorHAnsi"/>
          <w:sz w:val="22"/>
          <w:szCs w:val="22"/>
        </w:rPr>
        <w:t xml:space="preserve"> afin de valider l’adéquation entre</w:t>
      </w:r>
      <w:r w:rsidR="00953D0E" w:rsidRPr="00425E0D">
        <w:rPr>
          <w:rFonts w:asciiTheme="minorHAnsi" w:hAnsiTheme="minorHAnsi" w:cstheme="minorHAnsi"/>
          <w:sz w:val="22"/>
          <w:szCs w:val="22"/>
        </w:rPr>
        <w:t xml:space="preserve"> les attendus de la formation</w:t>
      </w:r>
      <w:r w:rsidR="00846CA9" w:rsidRPr="00425E0D">
        <w:rPr>
          <w:rFonts w:asciiTheme="minorHAnsi" w:hAnsiTheme="minorHAnsi" w:cstheme="minorHAnsi"/>
          <w:sz w:val="22"/>
          <w:szCs w:val="22"/>
        </w:rPr>
        <w:t>,</w:t>
      </w:r>
      <w:r w:rsidR="00BB587C" w:rsidRPr="00425E0D">
        <w:rPr>
          <w:rFonts w:asciiTheme="minorHAnsi" w:hAnsiTheme="minorHAnsi" w:cstheme="minorHAnsi"/>
          <w:sz w:val="22"/>
          <w:szCs w:val="22"/>
        </w:rPr>
        <w:t xml:space="preserve"> les retours du groupe test</w:t>
      </w:r>
      <w:r w:rsidR="00846CA9" w:rsidRPr="00425E0D">
        <w:rPr>
          <w:rFonts w:asciiTheme="minorHAnsi" w:hAnsiTheme="minorHAnsi" w:cstheme="minorHAnsi"/>
          <w:sz w:val="22"/>
          <w:szCs w:val="22"/>
        </w:rPr>
        <w:t>, les supports, la cohé</w:t>
      </w:r>
      <w:r w:rsidR="00176FBA" w:rsidRPr="00425E0D">
        <w:rPr>
          <w:rFonts w:asciiTheme="minorHAnsi" w:hAnsiTheme="minorHAnsi" w:cstheme="minorHAnsi"/>
          <w:sz w:val="22"/>
          <w:szCs w:val="22"/>
        </w:rPr>
        <w:t>rence péd</w:t>
      </w:r>
      <w:r w:rsidR="00846CA9" w:rsidRPr="00425E0D">
        <w:rPr>
          <w:rFonts w:asciiTheme="minorHAnsi" w:hAnsiTheme="minorHAnsi" w:cstheme="minorHAnsi"/>
          <w:sz w:val="22"/>
          <w:szCs w:val="22"/>
        </w:rPr>
        <w:t>agogique et les modalités techniques. Les ajustements devront intervenir dans les 5 jours ouvrés suivant la réunion</w:t>
      </w:r>
      <w:r w:rsidR="00953D0E" w:rsidRPr="00425E0D">
        <w:rPr>
          <w:rFonts w:asciiTheme="minorHAnsi" w:hAnsiTheme="minorHAnsi" w:cstheme="minorHAnsi"/>
          <w:sz w:val="22"/>
          <w:szCs w:val="22"/>
        </w:rPr>
        <w:t>.</w:t>
      </w:r>
    </w:p>
    <w:p w14:paraId="5E5D31B0" w14:textId="5C9593DC" w:rsidR="00BB587C" w:rsidRPr="00EE5E0A" w:rsidRDefault="00BB587C" w:rsidP="00EE5E0A">
      <w:pPr>
        <w:spacing w:line="276" w:lineRule="auto"/>
        <w:jc w:val="both"/>
        <w:rPr>
          <w:rFonts w:asciiTheme="minorHAnsi" w:hAnsiTheme="minorHAnsi" w:cstheme="minorHAnsi"/>
          <w:sz w:val="22"/>
          <w:szCs w:val="22"/>
        </w:rPr>
      </w:pPr>
    </w:p>
    <w:p w14:paraId="38480C9F" w14:textId="2F7A766B" w:rsidR="00024732" w:rsidRPr="00425E0D" w:rsidRDefault="00024732" w:rsidP="001332BC">
      <w:pPr>
        <w:pStyle w:val="Paragraphedeliste"/>
        <w:numPr>
          <w:ilvl w:val="0"/>
          <w:numId w:val="29"/>
        </w:numPr>
        <w:spacing w:line="276" w:lineRule="auto"/>
        <w:ind w:left="720"/>
        <w:jc w:val="both"/>
        <w:rPr>
          <w:rFonts w:asciiTheme="minorHAnsi" w:hAnsiTheme="minorHAnsi" w:cstheme="minorHAnsi"/>
          <w:sz w:val="22"/>
          <w:szCs w:val="22"/>
        </w:rPr>
      </w:pPr>
      <w:r w:rsidRPr="00425E0D">
        <w:rPr>
          <w:rFonts w:asciiTheme="minorHAnsi" w:hAnsiTheme="minorHAnsi" w:cstheme="minorHAnsi"/>
          <w:sz w:val="22"/>
          <w:szCs w:val="22"/>
          <w:u w:val="single"/>
        </w:rPr>
        <w:t>Durée</w:t>
      </w:r>
      <w:r w:rsidRPr="00425E0D">
        <w:rPr>
          <w:rFonts w:asciiTheme="minorHAnsi" w:hAnsiTheme="minorHAnsi" w:cstheme="minorHAnsi"/>
          <w:sz w:val="22"/>
          <w:szCs w:val="22"/>
        </w:rPr>
        <w:t xml:space="preserve"> : Chaque session se déroulera sur </w:t>
      </w:r>
      <w:r w:rsidR="00526CF0" w:rsidRPr="00425E0D">
        <w:rPr>
          <w:rFonts w:asciiTheme="minorHAnsi" w:hAnsiTheme="minorHAnsi" w:cstheme="minorHAnsi"/>
          <w:sz w:val="22"/>
          <w:szCs w:val="22"/>
        </w:rPr>
        <w:t>1 journée</w:t>
      </w:r>
      <w:r w:rsidR="004E1F29" w:rsidRPr="00425E0D">
        <w:rPr>
          <w:rFonts w:asciiTheme="minorHAnsi" w:hAnsiTheme="minorHAnsi" w:cstheme="minorHAnsi"/>
          <w:sz w:val="22"/>
          <w:szCs w:val="22"/>
        </w:rPr>
        <w:t xml:space="preserve"> </w:t>
      </w:r>
      <w:r w:rsidRPr="00425E0D">
        <w:rPr>
          <w:rFonts w:asciiTheme="minorHAnsi" w:hAnsiTheme="minorHAnsi" w:cstheme="minorHAnsi"/>
          <w:sz w:val="22"/>
          <w:szCs w:val="22"/>
        </w:rPr>
        <w:t>en présentiel</w:t>
      </w:r>
      <w:r w:rsidR="00560452" w:rsidRPr="00425E0D">
        <w:rPr>
          <w:rFonts w:asciiTheme="minorHAnsi" w:hAnsiTheme="minorHAnsi" w:cstheme="minorHAnsi"/>
          <w:sz w:val="22"/>
          <w:szCs w:val="22"/>
        </w:rPr>
        <w:t xml:space="preserve"> soit une durée de 7 heures (hors pause)</w:t>
      </w:r>
      <w:r w:rsidR="004E1F29" w:rsidRPr="00425E0D">
        <w:rPr>
          <w:rFonts w:asciiTheme="minorHAnsi" w:hAnsiTheme="minorHAnsi" w:cstheme="minorHAnsi"/>
          <w:sz w:val="22"/>
          <w:szCs w:val="22"/>
        </w:rPr>
        <w:t>.</w:t>
      </w:r>
    </w:p>
    <w:p w14:paraId="3F1907E1" w14:textId="77777777" w:rsidR="004E1F29" w:rsidRPr="00425E0D" w:rsidRDefault="004E1F29" w:rsidP="001332BC">
      <w:pPr>
        <w:pStyle w:val="Paragraphedeliste"/>
        <w:jc w:val="both"/>
        <w:rPr>
          <w:rFonts w:asciiTheme="minorHAnsi" w:hAnsiTheme="minorHAnsi" w:cstheme="minorHAnsi"/>
          <w:sz w:val="22"/>
          <w:szCs w:val="22"/>
        </w:rPr>
      </w:pPr>
    </w:p>
    <w:p w14:paraId="3E500D98" w14:textId="77777777" w:rsidR="00024732" w:rsidRPr="00425E0D" w:rsidRDefault="00024732" w:rsidP="001332BC">
      <w:pPr>
        <w:pStyle w:val="Paragraphedeliste"/>
        <w:numPr>
          <w:ilvl w:val="0"/>
          <w:numId w:val="29"/>
        </w:numPr>
        <w:spacing w:line="276" w:lineRule="auto"/>
        <w:ind w:left="720"/>
        <w:jc w:val="both"/>
        <w:rPr>
          <w:rFonts w:asciiTheme="minorHAnsi" w:hAnsiTheme="minorHAnsi" w:cstheme="minorHAnsi"/>
          <w:sz w:val="22"/>
          <w:szCs w:val="22"/>
        </w:rPr>
      </w:pPr>
      <w:r w:rsidRPr="00425E0D">
        <w:rPr>
          <w:rFonts w:asciiTheme="minorHAnsi" w:hAnsiTheme="minorHAnsi" w:cstheme="minorHAnsi"/>
          <w:sz w:val="22"/>
          <w:szCs w:val="22"/>
          <w:u w:val="single"/>
        </w:rPr>
        <w:t>Effectif</w:t>
      </w:r>
      <w:r w:rsidRPr="00425E0D">
        <w:rPr>
          <w:rFonts w:asciiTheme="minorHAnsi" w:hAnsiTheme="minorHAnsi" w:cstheme="minorHAnsi"/>
          <w:sz w:val="22"/>
          <w:szCs w:val="22"/>
        </w:rPr>
        <w:t xml:space="preserve"> : Chaque session accueillera entre </w:t>
      </w:r>
      <w:r w:rsidR="00953D0E" w:rsidRPr="00425E0D">
        <w:rPr>
          <w:rFonts w:asciiTheme="minorHAnsi" w:hAnsiTheme="minorHAnsi" w:cstheme="minorHAnsi"/>
          <w:sz w:val="22"/>
          <w:szCs w:val="22"/>
        </w:rPr>
        <w:t>12 et 14</w:t>
      </w:r>
      <w:r w:rsidRPr="00425E0D">
        <w:rPr>
          <w:rFonts w:asciiTheme="minorHAnsi" w:hAnsiTheme="minorHAnsi" w:cstheme="minorHAnsi"/>
          <w:sz w:val="22"/>
          <w:szCs w:val="22"/>
        </w:rPr>
        <w:t xml:space="preserve"> participants. Si le nombre minimal </w:t>
      </w:r>
      <w:r w:rsidR="00953D0E" w:rsidRPr="00425E0D">
        <w:rPr>
          <w:rFonts w:asciiTheme="minorHAnsi" w:hAnsiTheme="minorHAnsi" w:cstheme="minorHAnsi"/>
          <w:sz w:val="22"/>
          <w:szCs w:val="22"/>
        </w:rPr>
        <w:t xml:space="preserve">de 8 managers </w:t>
      </w:r>
      <w:r w:rsidRPr="00425E0D">
        <w:rPr>
          <w:rFonts w:asciiTheme="minorHAnsi" w:hAnsiTheme="minorHAnsi" w:cstheme="minorHAnsi"/>
          <w:sz w:val="22"/>
          <w:szCs w:val="22"/>
        </w:rPr>
        <w:t>n’est pas atteint 10 jours ouvrés avant la date prévue, le prestataire et la CPAM de Paris se concerteront pour convenir d’une solution alternative sans frais pour l’organisme (ex. regrouper les participants sur une autre session ou reporter la session à une date ultérieure).</w:t>
      </w:r>
    </w:p>
    <w:p w14:paraId="2026454E" w14:textId="77777777" w:rsidR="00024732" w:rsidRPr="00425E0D" w:rsidRDefault="00024732" w:rsidP="001332BC">
      <w:pPr>
        <w:pStyle w:val="Paragraphedeliste"/>
        <w:spacing w:line="276" w:lineRule="auto"/>
        <w:jc w:val="both"/>
        <w:rPr>
          <w:rFonts w:asciiTheme="minorHAnsi" w:hAnsiTheme="minorHAnsi" w:cstheme="minorHAnsi"/>
          <w:sz w:val="22"/>
          <w:szCs w:val="22"/>
        </w:rPr>
      </w:pPr>
    </w:p>
    <w:p w14:paraId="090CED02" w14:textId="6B55F422" w:rsidR="00560452" w:rsidRPr="00425E0D" w:rsidRDefault="00560452" w:rsidP="00560452">
      <w:pPr>
        <w:pStyle w:val="Paragraphedeliste"/>
        <w:numPr>
          <w:ilvl w:val="0"/>
          <w:numId w:val="29"/>
        </w:numPr>
        <w:spacing w:line="276" w:lineRule="auto"/>
        <w:ind w:left="720"/>
        <w:jc w:val="both"/>
        <w:rPr>
          <w:rFonts w:asciiTheme="minorHAnsi" w:hAnsiTheme="minorHAnsi" w:cstheme="minorHAnsi"/>
          <w:sz w:val="22"/>
          <w:szCs w:val="22"/>
        </w:rPr>
      </w:pPr>
      <w:r w:rsidRPr="00425E0D">
        <w:rPr>
          <w:rFonts w:asciiTheme="minorHAnsi" w:hAnsiTheme="minorHAnsi" w:cstheme="minorHAnsi"/>
          <w:sz w:val="22"/>
          <w:szCs w:val="22"/>
          <w:u w:val="single"/>
        </w:rPr>
        <w:t xml:space="preserve">Lieu </w:t>
      </w:r>
      <w:r w:rsidRPr="00425E0D">
        <w:rPr>
          <w:rFonts w:asciiTheme="minorHAnsi" w:hAnsiTheme="minorHAnsi" w:cstheme="minorHAnsi"/>
          <w:sz w:val="22"/>
          <w:szCs w:val="22"/>
        </w:rPr>
        <w:t xml:space="preserve">: Les formations se dérouleront dans des salles </w:t>
      </w:r>
      <w:r w:rsidR="00A30661">
        <w:rPr>
          <w:rFonts w:asciiTheme="minorHAnsi" w:hAnsiTheme="minorHAnsi" w:cstheme="minorHAnsi"/>
          <w:sz w:val="22"/>
          <w:szCs w:val="22"/>
        </w:rPr>
        <w:t xml:space="preserve">équipées </w:t>
      </w:r>
      <w:r w:rsidRPr="00425E0D">
        <w:rPr>
          <w:rFonts w:asciiTheme="minorHAnsi" w:hAnsiTheme="minorHAnsi" w:cstheme="minorHAnsi"/>
          <w:sz w:val="22"/>
          <w:szCs w:val="22"/>
        </w:rPr>
        <w:t xml:space="preserve">de nos 2 principaux sites : </w:t>
      </w:r>
    </w:p>
    <w:p w14:paraId="4FED1E86" w14:textId="795BDA9E" w:rsidR="00560452" w:rsidRPr="00425E0D" w:rsidRDefault="00560452" w:rsidP="00E103A5">
      <w:pPr>
        <w:pStyle w:val="Paragraphedeliste"/>
        <w:numPr>
          <w:ilvl w:val="1"/>
          <w:numId w:val="41"/>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rPr>
        <w:t xml:space="preserve">Siège, Immeuble « Trieste » : 21 rue Georges. Auric 75019 Paris </w:t>
      </w:r>
    </w:p>
    <w:p w14:paraId="56B8C861" w14:textId="749296B0" w:rsidR="00560452" w:rsidRDefault="00EE5E0A" w:rsidP="00E103A5">
      <w:pPr>
        <w:pStyle w:val="Paragraphedeliste"/>
        <w:numPr>
          <w:ilvl w:val="1"/>
          <w:numId w:val="41"/>
        </w:numPr>
        <w:spacing w:line="276" w:lineRule="auto"/>
        <w:jc w:val="both"/>
        <w:rPr>
          <w:rFonts w:asciiTheme="minorHAnsi" w:hAnsiTheme="minorHAnsi" w:cstheme="minorHAnsi"/>
          <w:sz w:val="22"/>
          <w:szCs w:val="22"/>
        </w:rPr>
      </w:pPr>
      <w:r>
        <w:rPr>
          <w:rFonts w:asciiTheme="minorHAnsi" w:hAnsiTheme="minorHAnsi" w:cstheme="minorHAnsi"/>
          <w:sz w:val="22"/>
          <w:szCs w:val="22"/>
        </w:rPr>
        <w:t>Site de Bercy,</w:t>
      </w:r>
      <w:r w:rsidR="00560452" w:rsidRPr="00425E0D">
        <w:rPr>
          <w:rFonts w:asciiTheme="minorHAnsi" w:hAnsiTheme="minorHAnsi" w:cstheme="minorHAnsi"/>
          <w:sz w:val="22"/>
          <w:szCs w:val="22"/>
        </w:rPr>
        <w:t xml:space="preserve"> Tour Lyon-Bercy : 173 rue de Bercy 75012 Paris </w:t>
      </w:r>
    </w:p>
    <w:p w14:paraId="36ABC809" w14:textId="2AC3D344" w:rsidR="00A30661" w:rsidRDefault="00A30661" w:rsidP="00A30661">
      <w:pPr>
        <w:spacing w:line="276" w:lineRule="auto"/>
        <w:jc w:val="both"/>
        <w:rPr>
          <w:rFonts w:asciiTheme="minorHAnsi" w:hAnsiTheme="minorHAnsi" w:cstheme="minorHAnsi"/>
          <w:sz w:val="22"/>
          <w:szCs w:val="22"/>
        </w:rPr>
      </w:pPr>
    </w:p>
    <w:p w14:paraId="358C9C90" w14:textId="77777777" w:rsidR="00A30661" w:rsidRPr="00A30661" w:rsidRDefault="00A30661" w:rsidP="00A30661">
      <w:pPr>
        <w:spacing w:line="276" w:lineRule="auto"/>
        <w:jc w:val="both"/>
        <w:rPr>
          <w:rFonts w:asciiTheme="minorHAnsi" w:hAnsiTheme="minorHAnsi" w:cstheme="minorHAnsi"/>
          <w:sz w:val="22"/>
          <w:szCs w:val="22"/>
        </w:rPr>
      </w:pPr>
    </w:p>
    <w:p w14:paraId="5336D4BB" w14:textId="2B802489" w:rsidR="00024732" w:rsidRPr="00425E0D" w:rsidRDefault="00024732" w:rsidP="001332BC">
      <w:pPr>
        <w:jc w:val="both"/>
        <w:rPr>
          <w:rFonts w:asciiTheme="minorHAnsi" w:hAnsiTheme="minorHAnsi" w:cstheme="minorHAnsi"/>
          <w:color w:val="FF0000"/>
          <w:sz w:val="22"/>
          <w:szCs w:val="22"/>
          <w:u w:val="single"/>
        </w:rPr>
      </w:pPr>
    </w:p>
    <w:p w14:paraId="798BF3CE" w14:textId="01C0F9CC" w:rsidR="00024732" w:rsidRPr="00EE5E0A" w:rsidRDefault="00430327" w:rsidP="00C64EA9">
      <w:pPr>
        <w:pStyle w:val="Titre1"/>
        <w:rPr>
          <w:rFonts w:asciiTheme="minorHAnsi" w:hAnsiTheme="minorHAnsi" w:cstheme="minorHAnsi"/>
          <w:b/>
          <w:color w:val="FF0000"/>
          <w:sz w:val="36"/>
          <w:szCs w:val="36"/>
        </w:rPr>
      </w:pPr>
      <w:bookmarkStart w:id="9" w:name="_Toc223002222"/>
      <w:r w:rsidRPr="00EE5E0A">
        <w:rPr>
          <w:rFonts w:asciiTheme="minorHAnsi" w:hAnsiTheme="minorHAnsi" w:cstheme="minorHAnsi"/>
          <w:b/>
          <w:sz w:val="36"/>
          <w:szCs w:val="36"/>
        </w:rPr>
        <w:lastRenderedPageBreak/>
        <w:t>9 Modalités</w:t>
      </w:r>
      <w:r w:rsidR="00024732" w:rsidRPr="00EE5E0A">
        <w:rPr>
          <w:rFonts w:asciiTheme="minorHAnsi" w:hAnsiTheme="minorHAnsi" w:cstheme="minorHAnsi"/>
          <w:b/>
          <w:sz w:val="36"/>
          <w:szCs w:val="36"/>
        </w:rPr>
        <w:t xml:space="preserve"> pédagogiques</w:t>
      </w:r>
      <w:bookmarkEnd w:id="9"/>
      <w:r w:rsidR="00024732" w:rsidRPr="00EE5E0A">
        <w:rPr>
          <w:rFonts w:asciiTheme="minorHAnsi" w:hAnsiTheme="minorHAnsi" w:cstheme="minorHAnsi"/>
          <w:b/>
          <w:sz w:val="36"/>
          <w:szCs w:val="36"/>
        </w:rPr>
        <w:t xml:space="preserve"> </w:t>
      </w:r>
    </w:p>
    <w:p w14:paraId="091518EE" w14:textId="77777777" w:rsidR="00024732" w:rsidRPr="00425E0D" w:rsidRDefault="00024732" w:rsidP="001332BC">
      <w:pPr>
        <w:jc w:val="both"/>
        <w:rPr>
          <w:rFonts w:asciiTheme="minorHAnsi" w:hAnsiTheme="minorHAnsi" w:cstheme="minorHAnsi"/>
          <w:bCs/>
          <w:sz w:val="22"/>
          <w:szCs w:val="22"/>
        </w:rPr>
      </w:pPr>
    </w:p>
    <w:p w14:paraId="096A15F1" w14:textId="2C21A988" w:rsidR="00986B20" w:rsidRPr="00373CA0" w:rsidRDefault="00986B20" w:rsidP="00373CA0">
      <w:pPr>
        <w:pStyle w:val="Paragraphedeliste"/>
        <w:numPr>
          <w:ilvl w:val="0"/>
          <w:numId w:val="31"/>
        </w:numPr>
        <w:jc w:val="both"/>
        <w:rPr>
          <w:rFonts w:asciiTheme="minorHAnsi" w:hAnsiTheme="minorHAnsi" w:cstheme="minorHAnsi"/>
          <w:sz w:val="22"/>
          <w:szCs w:val="22"/>
        </w:rPr>
      </w:pPr>
      <w:r w:rsidRPr="00425E0D">
        <w:rPr>
          <w:rFonts w:asciiTheme="minorHAnsi" w:hAnsiTheme="minorHAnsi" w:cstheme="minorHAnsi"/>
          <w:sz w:val="22"/>
          <w:szCs w:val="22"/>
          <w:u w:val="single"/>
        </w:rPr>
        <w:t>Approche pédagogique</w:t>
      </w:r>
      <w:r w:rsidRPr="00425E0D">
        <w:rPr>
          <w:rFonts w:asciiTheme="minorHAnsi" w:hAnsiTheme="minorHAnsi" w:cstheme="minorHAnsi"/>
          <w:sz w:val="22"/>
          <w:szCs w:val="22"/>
        </w:rPr>
        <w:t xml:space="preserve"> : Les modalités de réalisation attendues devront mêler l’appropriation de connaissances théoriques (environ 30 %) et la mise en pr</w:t>
      </w:r>
      <w:r w:rsidR="00E103A5">
        <w:rPr>
          <w:rFonts w:asciiTheme="minorHAnsi" w:hAnsiTheme="minorHAnsi" w:cstheme="minorHAnsi"/>
          <w:sz w:val="22"/>
          <w:szCs w:val="22"/>
        </w:rPr>
        <w:t>atique de savoir-faire (environ</w:t>
      </w:r>
      <w:r w:rsidR="00373CA0">
        <w:rPr>
          <w:rFonts w:asciiTheme="minorHAnsi" w:hAnsiTheme="minorHAnsi" w:cstheme="minorHAnsi"/>
          <w:sz w:val="22"/>
          <w:szCs w:val="22"/>
        </w:rPr>
        <w:t xml:space="preserve">       </w:t>
      </w:r>
      <w:r w:rsidRPr="00373CA0">
        <w:rPr>
          <w:rFonts w:asciiTheme="minorHAnsi" w:hAnsiTheme="minorHAnsi" w:cstheme="minorHAnsi"/>
          <w:sz w:val="22"/>
          <w:szCs w:val="22"/>
        </w:rPr>
        <w:t>70 %).</w:t>
      </w:r>
      <w:r w:rsidRPr="00373CA0">
        <w:rPr>
          <w:rFonts w:asciiTheme="minorHAnsi" w:hAnsiTheme="minorHAnsi" w:cstheme="minorHAnsi"/>
        </w:rPr>
        <w:t xml:space="preserve"> </w:t>
      </w:r>
    </w:p>
    <w:p w14:paraId="45D869DC" w14:textId="77777777" w:rsidR="004325F6" w:rsidRPr="00425E0D" w:rsidRDefault="004325F6" w:rsidP="00373CA0">
      <w:pPr>
        <w:pStyle w:val="Paragraphedeliste"/>
        <w:jc w:val="both"/>
        <w:rPr>
          <w:rFonts w:asciiTheme="minorHAnsi" w:hAnsiTheme="minorHAnsi" w:cstheme="minorHAnsi"/>
          <w:sz w:val="22"/>
          <w:szCs w:val="22"/>
        </w:rPr>
      </w:pPr>
    </w:p>
    <w:p w14:paraId="1A61F650" w14:textId="77777777" w:rsidR="004325F6" w:rsidRPr="00EE5E0A" w:rsidRDefault="004325F6" w:rsidP="00373CA0">
      <w:pPr>
        <w:pStyle w:val="Paragraphedeliste"/>
        <w:jc w:val="both"/>
        <w:rPr>
          <w:rFonts w:asciiTheme="minorHAnsi" w:hAnsiTheme="minorHAnsi" w:cstheme="minorHAnsi"/>
          <w:color w:val="000000" w:themeColor="text1"/>
          <w:sz w:val="22"/>
          <w:szCs w:val="22"/>
        </w:rPr>
      </w:pPr>
      <w:r w:rsidRPr="00EE5E0A">
        <w:rPr>
          <w:rFonts w:asciiTheme="minorHAnsi" w:hAnsiTheme="minorHAnsi" w:cstheme="minorHAnsi"/>
          <w:color w:val="000000" w:themeColor="text1"/>
          <w:sz w:val="22"/>
          <w:szCs w:val="22"/>
        </w:rPr>
        <w:t>Le contenu de chaque action sera détaillé dans la proposition d'intervention et sera adapté aux objectifs précités. L’offre proposée devra contenir le déroulement précis de chaque action ainsi que la durée respectivement consacrée à la partie théorique et à la partie pratique.</w:t>
      </w:r>
    </w:p>
    <w:p w14:paraId="3B33294A" w14:textId="77777777" w:rsidR="00986B20" w:rsidRPr="00425E0D" w:rsidRDefault="00986B20" w:rsidP="00373CA0">
      <w:pPr>
        <w:jc w:val="both"/>
        <w:rPr>
          <w:rFonts w:asciiTheme="minorHAnsi" w:hAnsiTheme="minorHAnsi" w:cstheme="minorHAnsi"/>
          <w:sz w:val="22"/>
          <w:szCs w:val="22"/>
        </w:rPr>
      </w:pPr>
    </w:p>
    <w:p w14:paraId="34C3C7A3" w14:textId="5E81E9FB" w:rsidR="004325F6" w:rsidRPr="00425E0D" w:rsidRDefault="00986B20" w:rsidP="00373CA0">
      <w:pPr>
        <w:pStyle w:val="Paragraphedeliste"/>
        <w:numPr>
          <w:ilvl w:val="0"/>
          <w:numId w:val="31"/>
        </w:numPr>
        <w:jc w:val="both"/>
        <w:rPr>
          <w:rFonts w:asciiTheme="minorHAnsi" w:hAnsiTheme="minorHAnsi" w:cstheme="minorHAnsi"/>
          <w:sz w:val="22"/>
          <w:szCs w:val="22"/>
        </w:rPr>
      </w:pPr>
      <w:r w:rsidRPr="00425E0D">
        <w:rPr>
          <w:rFonts w:asciiTheme="minorHAnsi" w:hAnsiTheme="minorHAnsi" w:cstheme="minorHAnsi"/>
          <w:sz w:val="22"/>
          <w:szCs w:val="22"/>
          <w:u w:val="single"/>
        </w:rPr>
        <w:t>Fourniture des moyens et supports pédagogiques</w:t>
      </w:r>
      <w:r w:rsidRPr="00425E0D">
        <w:rPr>
          <w:rFonts w:asciiTheme="minorHAnsi" w:hAnsiTheme="minorHAnsi" w:cstheme="minorHAnsi"/>
          <w:sz w:val="22"/>
          <w:szCs w:val="22"/>
        </w:rPr>
        <w:t xml:space="preserve"> : Les documentations destinées aux stagiaires seront préparées, dupliquées</w:t>
      </w:r>
      <w:r w:rsidR="00560452" w:rsidRPr="00425E0D">
        <w:rPr>
          <w:rFonts w:asciiTheme="minorHAnsi" w:hAnsiTheme="minorHAnsi" w:cstheme="minorHAnsi"/>
          <w:sz w:val="22"/>
          <w:szCs w:val="22"/>
        </w:rPr>
        <w:t xml:space="preserve"> si besoin</w:t>
      </w:r>
      <w:r w:rsidRPr="00425E0D">
        <w:rPr>
          <w:rFonts w:asciiTheme="minorHAnsi" w:hAnsiTheme="minorHAnsi" w:cstheme="minorHAnsi"/>
          <w:sz w:val="22"/>
          <w:szCs w:val="22"/>
        </w:rPr>
        <w:t xml:space="preserve"> et fournies par le prestataire. Les supports numériques devront être transmis à la CPAM à l’iss</w:t>
      </w:r>
      <w:r w:rsidR="004325F6" w:rsidRPr="00425E0D">
        <w:rPr>
          <w:rFonts w:asciiTheme="minorHAnsi" w:hAnsiTheme="minorHAnsi" w:cstheme="minorHAnsi"/>
          <w:sz w:val="22"/>
          <w:szCs w:val="22"/>
        </w:rPr>
        <w:t>ue de la formation.</w:t>
      </w:r>
    </w:p>
    <w:p w14:paraId="15290225" w14:textId="34B8729F" w:rsidR="00A30661" w:rsidRPr="00A30661" w:rsidRDefault="00560452" w:rsidP="00373CA0">
      <w:pPr>
        <w:ind w:left="708"/>
        <w:jc w:val="both"/>
        <w:rPr>
          <w:rFonts w:asciiTheme="minorHAnsi" w:hAnsiTheme="minorHAnsi" w:cstheme="minorHAnsi"/>
          <w:sz w:val="22"/>
          <w:szCs w:val="22"/>
        </w:rPr>
      </w:pPr>
      <w:r w:rsidRPr="00E103A5">
        <w:rPr>
          <w:rFonts w:asciiTheme="minorHAnsi" w:hAnsiTheme="minorHAnsi" w:cstheme="minorHAnsi"/>
          <w:sz w:val="22"/>
          <w:szCs w:val="22"/>
        </w:rPr>
        <w:t>Les méthodes et moyens pédagogiques seront décrits dans le plan de formation pour chaque action de formation. Ils seront adaptés aux objectifs mentionnés et tiendront compte des caractéristiques du public</w:t>
      </w:r>
      <w:r w:rsidRPr="00651153">
        <w:rPr>
          <w:rFonts w:asciiTheme="minorHAnsi" w:hAnsiTheme="minorHAnsi" w:cstheme="minorHAnsi"/>
          <w:color w:val="000000" w:themeColor="text1"/>
          <w:sz w:val="22"/>
          <w:szCs w:val="22"/>
        </w:rPr>
        <w:t>.</w:t>
      </w:r>
      <w:r w:rsidR="00A30661" w:rsidRPr="00651153">
        <w:rPr>
          <w:rFonts w:asciiTheme="minorHAnsi" w:hAnsiTheme="minorHAnsi" w:cstheme="minorHAnsi"/>
          <w:color w:val="000000" w:themeColor="text1"/>
          <w:sz w:val="22"/>
          <w:szCs w:val="22"/>
        </w:rPr>
        <w:t xml:space="preserve"> Il est souhaité de préférence des supports dématérialisés.</w:t>
      </w:r>
    </w:p>
    <w:p w14:paraId="55CE8431" w14:textId="2B519E14" w:rsidR="004325F6" w:rsidRPr="00E103A5" w:rsidRDefault="004325F6" w:rsidP="00E103A5">
      <w:pPr>
        <w:jc w:val="both"/>
        <w:rPr>
          <w:rFonts w:asciiTheme="minorHAnsi" w:hAnsiTheme="minorHAnsi" w:cstheme="minorHAnsi"/>
          <w:sz w:val="22"/>
          <w:szCs w:val="22"/>
        </w:rPr>
      </w:pPr>
    </w:p>
    <w:p w14:paraId="6EB22CAE" w14:textId="77777777" w:rsidR="004325F6" w:rsidRPr="00425E0D" w:rsidRDefault="004325F6" w:rsidP="004325F6">
      <w:pPr>
        <w:jc w:val="both"/>
        <w:rPr>
          <w:rFonts w:asciiTheme="minorHAnsi" w:hAnsiTheme="minorHAnsi" w:cstheme="minorHAnsi"/>
          <w:color w:val="000000" w:themeColor="text1"/>
          <w:sz w:val="22"/>
          <w:szCs w:val="22"/>
        </w:rPr>
      </w:pPr>
      <w:r w:rsidRPr="00425E0D">
        <w:rPr>
          <w:rFonts w:asciiTheme="minorHAnsi" w:hAnsiTheme="minorHAnsi" w:cstheme="minorHAnsi"/>
          <w:color w:val="000000" w:themeColor="text1"/>
          <w:sz w:val="22"/>
          <w:szCs w:val="22"/>
        </w:rPr>
        <w:t>Le titulaire demeure propriétaire de ses méthodes, de ses outils, de sa documentation et de son savoir-faire. Néanmoins, il concède à la CPAM de Paris de façon illimitée, dans le cadre de la prestation et de ses propres besoins, un droit d’utilisation de ses méthodes, de ses outils, de sa documentation et de ses savoir-faire utilisés pour réaliser la formation.</w:t>
      </w:r>
    </w:p>
    <w:p w14:paraId="44690A18" w14:textId="77777777" w:rsidR="00024732" w:rsidRPr="00425E0D" w:rsidRDefault="00024732" w:rsidP="001332BC">
      <w:pPr>
        <w:jc w:val="both"/>
        <w:rPr>
          <w:rFonts w:asciiTheme="minorHAnsi" w:hAnsiTheme="minorHAnsi" w:cstheme="minorHAnsi"/>
          <w:color w:val="FF0000"/>
          <w:sz w:val="22"/>
          <w:szCs w:val="22"/>
          <w:u w:val="single"/>
        </w:rPr>
      </w:pPr>
    </w:p>
    <w:p w14:paraId="0CB5105E" w14:textId="0441DF5E" w:rsidR="004325F6" w:rsidRPr="00EE5E0A" w:rsidRDefault="00C64EA9" w:rsidP="00C64EA9">
      <w:pPr>
        <w:pStyle w:val="Titre1"/>
        <w:rPr>
          <w:rFonts w:asciiTheme="minorHAnsi" w:hAnsiTheme="minorHAnsi" w:cstheme="minorHAnsi"/>
          <w:sz w:val="36"/>
          <w:szCs w:val="36"/>
        </w:rPr>
      </w:pPr>
      <w:bookmarkStart w:id="10" w:name="_Toc223002223"/>
      <w:r w:rsidRPr="00EE5E0A">
        <w:rPr>
          <w:rFonts w:asciiTheme="minorHAnsi" w:hAnsiTheme="minorHAnsi" w:cstheme="minorHAnsi"/>
          <w:b/>
          <w:sz w:val="36"/>
          <w:szCs w:val="36"/>
        </w:rPr>
        <w:t>10</w:t>
      </w:r>
      <w:r w:rsidR="004325F6" w:rsidRPr="00EE5E0A">
        <w:rPr>
          <w:rFonts w:asciiTheme="minorHAnsi" w:hAnsiTheme="minorHAnsi" w:cstheme="minorHAnsi"/>
          <w:b/>
          <w:sz w:val="36"/>
          <w:szCs w:val="36"/>
        </w:rPr>
        <w:t xml:space="preserve"> Conduite des prestations</w:t>
      </w:r>
      <w:bookmarkEnd w:id="10"/>
      <w:r w:rsidR="004325F6" w:rsidRPr="00EE5E0A">
        <w:rPr>
          <w:rFonts w:asciiTheme="minorHAnsi" w:hAnsiTheme="minorHAnsi" w:cstheme="minorHAnsi"/>
          <w:b/>
          <w:sz w:val="36"/>
          <w:szCs w:val="36"/>
        </w:rPr>
        <w:t xml:space="preserve"> </w:t>
      </w:r>
    </w:p>
    <w:p w14:paraId="19418ADE" w14:textId="77777777" w:rsidR="004325F6" w:rsidRPr="00425E0D" w:rsidRDefault="004325F6" w:rsidP="004325F6">
      <w:pPr>
        <w:pStyle w:val="Paragraphedeliste"/>
        <w:spacing w:line="276" w:lineRule="auto"/>
        <w:jc w:val="both"/>
        <w:rPr>
          <w:rFonts w:asciiTheme="minorHAnsi" w:hAnsiTheme="minorHAnsi" w:cstheme="minorHAnsi"/>
          <w:sz w:val="22"/>
          <w:szCs w:val="22"/>
        </w:rPr>
      </w:pPr>
    </w:p>
    <w:p w14:paraId="02791A47" w14:textId="77777777" w:rsidR="004325F6" w:rsidRPr="00EE5E0A" w:rsidRDefault="004325F6" w:rsidP="004325F6">
      <w:pPr>
        <w:spacing w:line="276" w:lineRule="auto"/>
        <w:jc w:val="both"/>
        <w:rPr>
          <w:rFonts w:asciiTheme="minorHAnsi" w:hAnsiTheme="minorHAnsi" w:cstheme="minorHAnsi"/>
          <w:b/>
          <w:sz w:val="28"/>
          <w:szCs w:val="28"/>
        </w:rPr>
      </w:pPr>
      <w:r w:rsidRPr="00EE5E0A">
        <w:rPr>
          <w:rFonts w:asciiTheme="minorHAnsi" w:hAnsiTheme="minorHAnsi" w:cstheme="minorHAnsi"/>
          <w:b/>
          <w:sz w:val="28"/>
          <w:szCs w:val="28"/>
        </w:rPr>
        <w:t>Certification et profils</w:t>
      </w:r>
    </w:p>
    <w:p w14:paraId="0DEC75A3" w14:textId="1DE10C83" w:rsidR="004325F6" w:rsidRPr="00425E0D" w:rsidRDefault="004325F6" w:rsidP="00560452">
      <w:pPr>
        <w:spacing w:line="276" w:lineRule="auto"/>
        <w:jc w:val="both"/>
        <w:rPr>
          <w:rFonts w:asciiTheme="minorHAnsi" w:hAnsiTheme="minorHAnsi" w:cstheme="minorHAnsi"/>
          <w:color w:val="00B050"/>
          <w:sz w:val="22"/>
          <w:szCs w:val="22"/>
        </w:rPr>
      </w:pPr>
    </w:p>
    <w:p w14:paraId="4369A9DC" w14:textId="77777777" w:rsidR="004325F6" w:rsidRPr="00425E0D" w:rsidRDefault="004325F6" w:rsidP="004325F6">
      <w:pPr>
        <w:pStyle w:val="Paragraphedeliste"/>
        <w:spacing w:line="276" w:lineRule="auto"/>
        <w:jc w:val="both"/>
        <w:rPr>
          <w:rFonts w:asciiTheme="minorHAnsi" w:hAnsiTheme="minorHAnsi" w:cstheme="minorHAnsi"/>
          <w:color w:val="000000" w:themeColor="text1"/>
          <w:sz w:val="22"/>
          <w:szCs w:val="22"/>
        </w:rPr>
      </w:pPr>
      <w:r w:rsidRPr="00425E0D">
        <w:rPr>
          <w:rFonts w:asciiTheme="minorHAnsi" w:hAnsiTheme="minorHAnsi" w:cstheme="minorHAnsi"/>
          <w:color w:val="000000" w:themeColor="text1"/>
          <w:sz w:val="22"/>
          <w:szCs w:val="22"/>
        </w:rPr>
        <w:t>Le titulaire a la responsabilité des intervenants et des moyens à mettre en œuvre pour l’exécution de la prestation, conformément aux exigences du cahier des charges.</w:t>
      </w:r>
    </w:p>
    <w:p w14:paraId="47A626E0" w14:textId="77777777" w:rsidR="004325F6" w:rsidRPr="00425E0D" w:rsidRDefault="004325F6" w:rsidP="004325F6">
      <w:pPr>
        <w:pStyle w:val="Paragraphedeliste"/>
        <w:spacing w:line="276" w:lineRule="auto"/>
        <w:jc w:val="both"/>
        <w:rPr>
          <w:rFonts w:asciiTheme="minorHAnsi" w:hAnsiTheme="minorHAnsi" w:cstheme="minorHAnsi"/>
          <w:color w:val="000000" w:themeColor="text1"/>
          <w:sz w:val="22"/>
          <w:szCs w:val="22"/>
        </w:rPr>
      </w:pPr>
      <w:r w:rsidRPr="00425E0D">
        <w:rPr>
          <w:rFonts w:asciiTheme="minorHAnsi" w:hAnsiTheme="minorHAnsi" w:cstheme="minorHAnsi"/>
          <w:color w:val="000000" w:themeColor="text1"/>
          <w:sz w:val="22"/>
          <w:szCs w:val="22"/>
        </w:rPr>
        <w:t>Les formateurs dédiés devront posséder une expérience de ce type de formation. Leur curriculum vitae devra être joint à la proposition de formation.</w:t>
      </w:r>
    </w:p>
    <w:p w14:paraId="4C2E43EE" w14:textId="77777777" w:rsidR="004325F6" w:rsidRPr="00425E0D" w:rsidRDefault="004325F6" w:rsidP="004325F6">
      <w:pPr>
        <w:pStyle w:val="Paragraphedeliste"/>
        <w:spacing w:line="276" w:lineRule="auto"/>
        <w:jc w:val="both"/>
        <w:rPr>
          <w:rFonts w:asciiTheme="minorHAnsi" w:hAnsiTheme="minorHAnsi" w:cstheme="minorHAnsi"/>
          <w:color w:val="000000" w:themeColor="text1"/>
          <w:sz w:val="22"/>
          <w:szCs w:val="22"/>
        </w:rPr>
      </w:pPr>
      <w:r w:rsidRPr="00425E0D">
        <w:rPr>
          <w:rFonts w:asciiTheme="minorHAnsi" w:hAnsiTheme="minorHAnsi" w:cstheme="minorHAnsi"/>
          <w:color w:val="000000" w:themeColor="text1"/>
          <w:sz w:val="22"/>
          <w:szCs w:val="22"/>
        </w:rPr>
        <w:t>Le titulaire doit garantir la disponibilité de chaque intervenant en fonction du planning prévu. Tout changement d’intervenant pour des raisons exceptionnelles et impérieuses devra être signalé au responsable de formation du site demandeur. Le titulaire s’engage alors à proposer sous huit jours maximum un intervenant possédant au moins une qualification et une expérience identiques sans supplément de prix.</w:t>
      </w:r>
    </w:p>
    <w:p w14:paraId="51E3B84B" w14:textId="38F421F0" w:rsidR="00560452" w:rsidRPr="00AD5AA9" w:rsidRDefault="004325F6" w:rsidP="00AD5AA9">
      <w:pPr>
        <w:pStyle w:val="Paragraphedeliste"/>
        <w:spacing w:line="276" w:lineRule="auto"/>
        <w:jc w:val="both"/>
        <w:rPr>
          <w:rFonts w:asciiTheme="minorHAnsi" w:hAnsiTheme="minorHAnsi" w:cstheme="minorHAnsi"/>
          <w:color w:val="000000" w:themeColor="text1"/>
          <w:sz w:val="22"/>
          <w:szCs w:val="22"/>
        </w:rPr>
      </w:pPr>
      <w:r w:rsidRPr="00425E0D">
        <w:rPr>
          <w:rFonts w:asciiTheme="minorHAnsi" w:hAnsiTheme="minorHAnsi" w:cstheme="minorHAnsi"/>
          <w:color w:val="000000" w:themeColor="text1"/>
          <w:sz w:val="22"/>
          <w:szCs w:val="22"/>
        </w:rPr>
        <w:t>Le représentant de formation de l’organisme se réserve la possibilité de récuser un intervenant dont les compétences ne satisferaient pas aux exigences et/ou compétences requises ou qui poserait des difficultés quant à la bonne exécution des prestations.</w:t>
      </w:r>
    </w:p>
    <w:p w14:paraId="22BB3A6D" w14:textId="77777777" w:rsidR="004325F6" w:rsidRPr="00425E0D" w:rsidRDefault="004325F6" w:rsidP="004325F6">
      <w:pPr>
        <w:pStyle w:val="Paragraphedeliste"/>
        <w:numPr>
          <w:ilvl w:val="0"/>
          <w:numId w:val="32"/>
        </w:numPr>
        <w:jc w:val="both"/>
        <w:rPr>
          <w:rFonts w:asciiTheme="minorHAnsi" w:hAnsiTheme="minorHAnsi" w:cstheme="minorHAnsi"/>
          <w:sz w:val="22"/>
          <w:szCs w:val="22"/>
        </w:rPr>
      </w:pPr>
      <w:r w:rsidRPr="00425E0D">
        <w:rPr>
          <w:rFonts w:asciiTheme="minorHAnsi" w:hAnsiTheme="minorHAnsi" w:cstheme="minorHAnsi"/>
          <w:sz w:val="22"/>
          <w:szCs w:val="22"/>
          <w:u w:val="single"/>
        </w:rPr>
        <w:t>Profil de l’intervenant</w:t>
      </w:r>
      <w:r w:rsidRPr="00425E0D">
        <w:rPr>
          <w:rFonts w:asciiTheme="minorHAnsi" w:hAnsiTheme="minorHAnsi" w:cstheme="minorHAnsi"/>
          <w:sz w:val="22"/>
          <w:szCs w:val="22"/>
        </w:rPr>
        <w:t xml:space="preserve"> : L’intervenant devra justifier de compétences avérées et d’expériences significatives dans la formation en management et plus particulièrement, conduite du changement.</w:t>
      </w:r>
    </w:p>
    <w:p w14:paraId="03BD1EAD" w14:textId="77777777" w:rsidR="004325F6" w:rsidRPr="00425E0D" w:rsidRDefault="004325F6" w:rsidP="004325F6">
      <w:pPr>
        <w:pStyle w:val="Paragraphedeliste"/>
        <w:spacing w:line="276" w:lineRule="auto"/>
        <w:jc w:val="both"/>
        <w:rPr>
          <w:rFonts w:asciiTheme="minorHAnsi" w:hAnsiTheme="minorHAnsi" w:cstheme="minorHAnsi"/>
          <w:sz w:val="22"/>
          <w:szCs w:val="22"/>
        </w:rPr>
      </w:pPr>
    </w:p>
    <w:p w14:paraId="094E735F" w14:textId="77777777" w:rsidR="004325F6" w:rsidRPr="00425E0D" w:rsidRDefault="004325F6" w:rsidP="004325F6">
      <w:pPr>
        <w:pStyle w:val="Paragraphedeliste"/>
        <w:spacing w:line="276" w:lineRule="auto"/>
        <w:jc w:val="both"/>
        <w:rPr>
          <w:rFonts w:asciiTheme="minorHAnsi" w:hAnsiTheme="minorHAnsi" w:cstheme="minorHAnsi"/>
          <w:sz w:val="22"/>
          <w:szCs w:val="22"/>
        </w:rPr>
      </w:pPr>
    </w:p>
    <w:p w14:paraId="21ACB08C" w14:textId="77777777" w:rsidR="00986B20" w:rsidRPr="00425E0D" w:rsidRDefault="00986B20" w:rsidP="001332BC">
      <w:pPr>
        <w:pStyle w:val="Paragraphedeliste"/>
        <w:numPr>
          <w:ilvl w:val="0"/>
          <w:numId w:val="32"/>
        </w:numPr>
        <w:spacing w:line="276" w:lineRule="auto"/>
        <w:jc w:val="both"/>
        <w:rPr>
          <w:rFonts w:asciiTheme="minorHAnsi" w:hAnsiTheme="minorHAnsi" w:cstheme="minorHAnsi"/>
          <w:sz w:val="22"/>
          <w:szCs w:val="22"/>
        </w:rPr>
      </w:pPr>
      <w:r w:rsidRPr="00425E0D">
        <w:rPr>
          <w:rFonts w:asciiTheme="minorHAnsi" w:hAnsiTheme="minorHAnsi" w:cstheme="minorHAnsi"/>
          <w:sz w:val="22"/>
          <w:szCs w:val="22"/>
          <w:u w:val="single"/>
        </w:rPr>
        <w:lastRenderedPageBreak/>
        <w:t>Confidentialité</w:t>
      </w:r>
      <w:r w:rsidRPr="00425E0D">
        <w:rPr>
          <w:rFonts w:asciiTheme="minorHAnsi" w:hAnsiTheme="minorHAnsi" w:cstheme="minorHAnsi"/>
          <w:sz w:val="22"/>
          <w:szCs w:val="22"/>
        </w:rPr>
        <w:t xml:space="preserve"> : L’intervenant est tenu à une obligation stricte de confidentialité concernant les échanges, témoignages et informations recueillis durant la formation.</w:t>
      </w:r>
    </w:p>
    <w:p w14:paraId="78FDA4B3" w14:textId="77777777" w:rsidR="00953D0E" w:rsidRPr="00425E0D" w:rsidRDefault="00953D0E" w:rsidP="001332BC">
      <w:pPr>
        <w:pStyle w:val="Paragraphedeliste"/>
        <w:jc w:val="both"/>
        <w:rPr>
          <w:rFonts w:asciiTheme="minorHAnsi" w:hAnsiTheme="minorHAnsi" w:cstheme="minorHAnsi"/>
          <w:sz w:val="22"/>
          <w:szCs w:val="22"/>
        </w:rPr>
      </w:pPr>
    </w:p>
    <w:p w14:paraId="35A46FEC" w14:textId="77777777" w:rsidR="00953D0E" w:rsidRPr="00EE5E0A" w:rsidRDefault="004325F6" w:rsidP="004325F6">
      <w:pPr>
        <w:spacing w:line="276" w:lineRule="auto"/>
        <w:jc w:val="both"/>
        <w:rPr>
          <w:rFonts w:asciiTheme="minorHAnsi" w:hAnsiTheme="minorHAnsi" w:cstheme="minorHAnsi"/>
          <w:b/>
          <w:sz w:val="28"/>
          <w:szCs w:val="28"/>
        </w:rPr>
      </w:pPr>
      <w:r w:rsidRPr="00EE5E0A">
        <w:rPr>
          <w:rFonts w:asciiTheme="minorHAnsi" w:hAnsiTheme="minorHAnsi" w:cstheme="minorHAnsi"/>
          <w:b/>
          <w:sz w:val="28"/>
          <w:szCs w:val="28"/>
        </w:rPr>
        <w:t>Suivi pilotage et évaluation</w:t>
      </w:r>
    </w:p>
    <w:p w14:paraId="0066852F" w14:textId="77777777" w:rsidR="00986B20" w:rsidRPr="00425E0D" w:rsidRDefault="00986B20" w:rsidP="001332BC">
      <w:pPr>
        <w:jc w:val="both"/>
        <w:rPr>
          <w:rFonts w:asciiTheme="minorHAnsi" w:hAnsiTheme="minorHAnsi" w:cstheme="minorHAnsi"/>
          <w:bCs/>
          <w:sz w:val="22"/>
          <w:szCs w:val="22"/>
        </w:rPr>
      </w:pPr>
    </w:p>
    <w:p w14:paraId="78100462" w14:textId="7C18CF46" w:rsidR="00986B20" w:rsidRPr="00425E0D" w:rsidRDefault="00986B20" w:rsidP="001332BC">
      <w:pPr>
        <w:pStyle w:val="Paragraphedeliste"/>
        <w:numPr>
          <w:ilvl w:val="0"/>
          <w:numId w:val="35"/>
        </w:numPr>
        <w:jc w:val="both"/>
        <w:rPr>
          <w:rFonts w:asciiTheme="minorHAnsi" w:hAnsiTheme="minorHAnsi" w:cstheme="minorHAnsi"/>
          <w:sz w:val="22"/>
          <w:szCs w:val="22"/>
        </w:rPr>
      </w:pPr>
      <w:r w:rsidRPr="00425E0D">
        <w:rPr>
          <w:rFonts w:asciiTheme="minorHAnsi" w:hAnsiTheme="minorHAnsi" w:cstheme="minorHAnsi"/>
          <w:sz w:val="22"/>
          <w:szCs w:val="22"/>
          <w:u w:val="single"/>
        </w:rPr>
        <w:t>Réunion de cadrage</w:t>
      </w:r>
      <w:r w:rsidRPr="00425E0D">
        <w:rPr>
          <w:rFonts w:asciiTheme="minorHAnsi" w:hAnsiTheme="minorHAnsi" w:cstheme="minorHAnsi"/>
          <w:sz w:val="22"/>
          <w:szCs w:val="22"/>
        </w:rPr>
        <w:t xml:space="preserve"> Une réunion de cadrage </w:t>
      </w:r>
      <w:r w:rsidR="006D2F62">
        <w:rPr>
          <w:rFonts w:asciiTheme="minorHAnsi" w:hAnsiTheme="minorHAnsi" w:cstheme="minorHAnsi"/>
          <w:sz w:val="22"/>
          <w:szCs w:val="22"/>
        </w:rPr>
        <w:t>(d’une durée estimative de 2</w:t>
      </w:r>
      <w:r w:rsidR="006B6B62">
        <w:rPr>
          <w:rFonts w:asciiTheme="minorHAnsi" w:hAnsiTheme="minorHAnsi" w:cstheme="minorHAnsi"/>
          <w:sz w:val="22"/>
          <w:szCs w:val="22"/>
        </w:rPr>
        <w:t xml:space="preserve"> (deux)</w:t>
      </w:r>
      <w:r w:rsidR="006D2F62">
        <w:rPr>
          <w:rFonts w:asciiTheme="minorHAnsi" w:hAnsiTheme="minorHAnsi" w:cstheme="minorHAnsi"/>
          <w:sz w:val="22"/>
          <w:szCs w:val="22"/>
        </w:rPr>
        <w:t xml:space="preserve"> heures) </w:t>
      </w:r>
      <w:r w:rsidRPr="00425E0D">
        <w:rPr>
          <w:rFonts w:asciiTheme="minorHAnsi" w:hAnsiTheme="minorHAnsi" w:cstheme="minorHAnsi"/>
          <w:sz w:val="22"/>
          <w:szCs w:val="22"/>
        </w:rPr>
        <w:t>sera organisée avant le démarrage du dispositif afin de valider les attendus pédagogiques, le déroulé, les supports et le calendrier.</w:t>
      </w:r>
    </w:p>
    <w:p w14:paraId="40B0F22C" w14:textId="314FA752" w:rsidR="00833DD8" w:rsidRPr="006B6B62" w:rsidRDefault="00833DD8" w:rsidP="00833DD8">
      <w:pPr>
        <w:pStyle w:val="Paragraphedeliste"/>
        <w:numPr>
          <w:ilvl w:val="0"/>
          <w:numId w:val="34"/>
        </w:numPr>
        <w:spacing w:line="276" w:lineRule="auto"/>
        <w:jc w:val="both"/>
        <w:rPr>
          <w:rFonts w:asciiTheme="minorHAnsi" w:hAnsiTheme="minorHAnsi" w:cstheme="minorHAnsi"/>
          <w:color w:val="000000" w:themeColor="text1"/>
          <w:sz w:val="22"/>
          <w:szCs w:val="22"/>
        </w:rPr>
      </w:pPr>
      <w:r w:rsidRPr="006B6B62">
        <w:rPr>
          <w:rFonts w:asciiTheme="minorHAnsi" w:hAnsiTheme="minorHAnsi" w:cstheme="minorHAnsi"/>
          <w:color w:val="000000" w:themeColor="text1"/>
          <w:sz w:val="22"/>
          <w:szCs w:val="22"/>
          <w:u w:val="single"/>
        </w:rPr>
        <w:t xml:space="preserve">Réunion </w:t>
      </w:r>
      <w:r w:rsidR="00176FBA" w:rsidRPr="006B6B62">
        <w:rPr>
          <w:rFonts w:asciiTheme="minorHAnsi" w:hAnsiTheme="minorHAnsi" w:cstheme="minorHAnsi"/>
          <w:color w:val="000000" w:themeColor="text1"/>
          <w:sz w:val="22"/>
          <w:szCs w:val="22"/>
          <w:u w:val="single"/>
        </w:rPr>
        <w:t>de mise au point</w:t>
      </w:r>
      <w:r w:rsidRPr="006B6B62">
        <w:rPr>
          <w:rFonts w:asciiTheme="minorHAnsi" w:hAnsiTheme="minorHAnsi" w:cstheme="minorHAnsi"/>
          <w:color w:val="000000" w:themeColor="text1"/>
          <w:sz w:val="22"/>
          <w:szCs w:val="22"/>
        </w:rPr>
        <w:t> : A</w:t>
      </w:r>
      <w:r w:rsidR="004975FF" w:rsidRPr="006B6B62">
        <w:rPr>
          <w:rFonts w:asciiTheme="minorHAnsi" w:hAnsiTheme="minorHAnsi" w:cstheme="minorHAnsi"/>
          <w:color w:val="000000" w:themeColor="text1"/>
          <w:sz w:val="22"/>
          <w:szCs w:val="22"/>
        </w:rPr>
        <w:t xml:space="preserve">près la session pilote, une </w:t>
      </w:r>
      <w:r w:rsidR="00176FBA" w:rsidRPr="006B6B62">
        <w:rPr>
          <w:rFonts w:asciiTheme="minorHAnsi" w:hAnsiTheme="minorHAnsi" w:cstheme="minorHAnsi"/>
          <w:color w:val="000000" w:themeColor="text1"/>
          <w:sz w:val="22"/>
          <w:szCs w:val="22"/>
        </w:rPr>
        <w:t xml:space="preserve">nouvelle </w:t>
      </w:r>
      <w:r w:rsidRPr="006B6B62">
        <w:rPr>
          <w:rFonts w:asciiTheme="minorHAnsi" w:hAnsiTheme="minorHAnsi" w:cstheme="minorHAnsi"/>
          <w:color w:val="000000" w:themeColor="text1"/>
          <w:sz w:val="22"/>
          <w:szCs w:val="22"/>
        </w:rPr>
        <w:t xml:space="preserve">réunion </w:t>
      </w:r>
      <w:r w:rsidR="006D2F62" w:rsidRPr="006B6B62">
        <w:rPr>
          <w:rFonts w:asciiTheme="minorHAnsi" w:hAnsiTheme="minorHAnsi" w:cstheme="minorHAnsi"/>
          <w:color w:val="000000" w:themeColor="text1"/>
          <w:sz w:val="22"/>
          <w:szCs w:val="22"/>
        </w:rPr>
        <w:t xml:space="preserve">(environ 2 </w:t>
      </w:r>
      <w:r w:rsidR="006B6B62" w:rsidRPr="006B6B62">
        <w:rPr>
          <w:rFonts w:asciiTheme="minorHAnsi" w:hAnsiTheme="minorHAnsi" w:cstheme="minorHAnsi"/>
          <w:color w:val="000000" w:themeColor="text1"/>
          <w:sz w:val="22"/>
          <w:szCs w:val="22"/>
        </w:rPr>
        <w:t xml:space="preserve">(deux) </w:t>
      </w:r>
      <w:r w:rsidR="006D2F62" w:rsidRPr="006B6B62">
        <w:rPr>
          <w:rFonts w:asciiTheme="minorHAnsi" w:hAnsiTheme="minorHAnsi" w:cstheme="minorHAnsi"/>
          <w:color w:val="000000" w:themeColor="text1"/>
          <w:sz w:val="22"/>
          <w:szCs w:val="22"/>
        </w:rPr>
        <w:t xml:space="preserve">heures) </w:t>
      </w:r>
      <w:r w:rsidRPr="006B6B62">
        <w:rPr>
          <w:rFonts w:asciiTheme="minorHAnsi" w:hAnsiTheme="minorHAnsi" w:cstheme="minorHAnsi"/>
          <w:color w:val="000000" w:themeColor="text1"/>
          <w:sz w:val="22"/>
          <w:szCs w:val="22"/>
        </w:rPr>
        <w:t>sera organisée afin de de valider l’adéquation entre les attendus de la formation et les retours du groupe test, les supports, la cohérence pédagogique et les modalités techniques. Les ajustements devront intervenir dans les 5 jours ouvrés.</w:t>
      </w:r>
    </w:p>
    <w:p w14:paraId="571F1870" w14:textId="73773ECB" w:rsidR="00833DD8" w:rsidRPr="006B6B62" w:rsidRDefault="00833DD8" w:rsidP="00833DD8">
      <w:pPr>
        <w:pStyle w:val="Paragraphedeliste"/>
        <w:numPr>
          <w:ilvl w:val="0"/>
          <w:numId w:val="34"/>
        </w:numPr>
        <w:spacing w:line="276" w:lineRule="auto"/>
        <w:jc w:val="both"/>
        <w:rPr>
          <w:rFonts w:asciiTheme="minorHAnsi" w:hAnsiTheme="minorHAnsi" w:cstheme="minorHAnsi"/>
          <w:color w:val="000000" w:themeColor="text1"/>
          <w:sz w:val="22"/>
          <w:szCs w:val="22"/>
        </w:rPr>
      </w:pPr>
      <w:r w:rsidRPr="006B6B62">
        <w:rPr>
          <w:rFonts w:asciiTheme="minorHAnsi" w:hAnsiTheme="minorHAnsi" w:cstheme="minorHAnsi"/>
          <w:color w:val="000000" w:themeColor="text1"/>
          <w:sz w:val="22"/>
          <w:szCs w:val="22"/>
        </w:rPr>
        <w:t>L’évaluation des sessions résultant de l’expérience des apprenants pourra donner lieu à un ajustement si nécessaire tant sur la forme que sur le fond en accord entre l’Organisme et le titulaire sans modification du prix de la prestation.</w:t>
      </w:r>
    </w:p>
    <w:p w14:paraId="241F1FC3" w14:textId="0F5FCB60" w:rsidR="00C64EA9" w:rsidRPr="00425E0D" w:rsidRDefault="00C64EA9" w:rsidP="00C64EA9">
      <w:pPr>
        <w:jc w:val="both"/>
        <w:rPr>
          <w:rFonts w:asciiTheme="minorHAnsi" w:hAnsiTheme="minorHAnsi" w:cstheme="minorHAnsi"/>
          <w:sz w:val="22"/>
          <w:szCs w:val="22"/>
        </w:rPr>
      </w:pPr>
    </w:p>
    <w:p w14:paraId="1A6DE3E9" w14:textId="77777777" w:rsidR="00C64EA9" w:rsidRPr="00EE5E0A" w:rsidRDefault="00C64EA9" w:rsidP="00C64EA9">
      <w:pPr>
        <w:keepNext/>
        <w:keepLines/>
        <w:spacing w:before="240"/>
        <w:outlineLvl w:val="0"/>
        <w:rPr>
          <w:rFonts w:asciiTheme="minorHAnsi" w:eastAsiaTheme="majorEastAsia" w:hAnsiTheme="minorHAnsi" w:cstheme="minorHAnsi"/>
          <w:b/>
          <w:color w:val="365F91" w:themeColor="accent1" w:themeShade="BF"/>
          <w:sz w:val="36"/>
          <w:szCs w:val="36"/>
        </w:rPr>
      </w:pPr>
      <w:bookmarkStart w:id="11" w:name="_Toc223002224"/>
      <w:r w:rsidRPr="00EE5E0A">
        <w:rPr>
          <w:rFonts w:asciiTheme="minorHAnsi" w:eastAsiaTheme="majorEastAsia" w:hAnsiTheme="minorHAnsi" w:cstheme="minorHAnsi"/>
          <w:b/>
          <w:color w:val="365F91" w:themeColor="accent1" w:themeShade="BF"/>
          <w:sz w:val="36"/>
          <w:szCs w:val="36"/>
        </w:rPr>
        <w:t>11 Gestion administrative et interlocuteurs privilégiés</w:t>
      </w:r>
      <w:bookmarkEnd w:id="11"/>
    </w:p>
    <w:p w14:paraId="04CD2815" w14:textId="77777777" w:rsidR="00C64EA9" w:rsidRPr="00425E0D" w:rsidRDefault="00C64EA9" w:rsidP="00C64EA9">
      <w:pPr>
        <w:spacing w:line="276" w:lineRule="auto"/>
        <w:jc w:val="both"/>
        <w:rPr>
          <w:rFonts w:asciiTheme="minorHAnsi" w:hAnsiTheme="minorHAnsi" w:cstheme="minorHAnsi"/>
          <w:sz w:val="22"/>
          <w:szCs w:val="22"/>
        </w:rPr>
      </w:pPr>
    </w:p>
    <w:p w14:paraId="4D875737" w14:textId="77777777" w:rsidR="00C64EA9" w:rsidRPr="00425E0D" w:rsidRDefault="00C64EA9" w:rsidP="00C64EA9">
      <w:pPr>
        <w:ind w:left="720"/>
        <w:contextualSpacing/>
        <w:rPr>
          <w:rFonts w:asciiTheme="minorHAnsi" w:hAnsiTheme="minorHAnsi" w:cstheme="minorHAnsi"/>
          <w:sz w:val="22"/>
          <w:szCs w:val="22"/>
        </w:rPr>
      </w:pPr>
      <w:r w:rsidRPr="00425E0D">
        <w:rPr>
          <w:rFonts w:asciiTheme="minorHAnsi" w:hAnsiTheme="minorHAnsi" w:cstheme="minorHAnsi"/>
          <w:sz w:val="22"/>
          <w:szCs w:val="22"/>
        </w:rPr>
        <w:t xml:space="preserve">Les candidats indiqueront dans leurs propositions, le nom et les coordonnées de la personne responsable qui sera l’interlocuteur dédié pour la CPAM de Paris. </w:t>
      </w:r>
    </w:p>
    <w:p w14:paraId="5C29AB8D" w14:textId="77777777" w:rsidR="00C64EA9" w:rsidRPr="00425E0D" w:rsidRDefault="00C64EA9" w:rsidP="00C64EA9">
      <w:pPr>
        <w:ind w:left="720"/>
        <w:contextualSpacing/>
        <w:rPr>
          <w:rFonts w:asciiTheme="minorHAnsi" w:hAnsiTheme="minorHAnsi" w:cstheme="minorHAnsi"/>
          <w:sz w:val="22"/>
          <w:szCs w:val="22"/>
        </w:rPr>
      </w:pPr>
    </w:p>
    <w:p w14:paraId="45A72081" w14:textId="77777777" w:rsidR="00C64EA9" w:rsidRPr="00425E0D" w:rsidRDefault="00C64EA9" w:rsidP="00C64EA9">
      <w:pPr>
        <w:ind w:left="720"/>
        <w:contextualSpacing/>
        <w:rPr>
          <w:rFonts w:asciiTheme="minorHAnsi" w:hAnsiTheme="minorHAnsi" w:cstheme="minorHAnsi"/>
          <w:sz w:val="22"/>
          <w:szCs w:val="22"/>
        </w:rPr>
      </w:pPr>
      <w:r w:rsidRPr="00425E0D">
        <w:rPr>
          <w:rFonts w:asciiTheme="minorHAnsi" w:hAnsiTheme="minorHAnsi" w:cstheme="minorHAnsi"/>
          <w:sz w:val="22"/>
          <w:szCs w:val="22"/>
        </w:rPr>
        <w:t>Le titulaire devra proposer un soutien dans la gestion administrative des formations :</w:t>
      </w:r>
    </w:p>
    <w:p w14:paraId="6DA30512" w14:textId="79246520" w:rsidR="00833DD8" w:rsidRPr="00425E0D" w:rsidRDefault="00833DD8" w:rsidP="00833DD8">
      <w:pPr>
        <w:pStyle w:val="Paragraphedeliste"/>
        <w:numPr>
          <w:ilvl w:val="0"/>
          <w:numId w:val="39"/>
        </w:numPr>
        <w:rPr>
          <w:rFonts w:asciiTheme="minorHAnsi" w:hAnsiTheme="minorHAnsi" w:cstheme="minorHAnsi"/>
          <w:sz w:val="22"/>
          <w:szCs w:val="22"/>
        </w:rPr>
      </w:pPr>
      <w:r w:rsidRPr="00425E0D">
        <w:rPr>
          <w:rFonts w:asciiTheme="minorHAnsi" w:hAnsiTheme="minorHAnsi" w:cstheme="minorHAnsi"/>
          <w:sz w:val="22"/>
          <w:szCs w:val="22"/>
        </w:rPr>
        <w:t xml:space="preserve">Envoi des feuilles de présence signées (format </w:t>
      </w:r>
      <w:r w:rsidR="008A43D3">
        <w:rPr>
          <w:rFonts w:asciiTheme="minorHAnsi" w:hAnsiTheme="minorHAnsi" w:cstheme="minorHAnsi"/>
          <w:sz w:val="22"/>
          <w:szCs w:val="22"/>
        </w:rPr>
        <w:t>pour l’émargement des feuilles</w:t>
      </w:r>
      <w:r w:rsidR="008A43D3" w:rsidRPr="00425E0D">
        <w:rPr>
          <w:rFonts w:asciiTheme="minorHAnsi" w:hAnsiTheme="minorHAnsi" w:cstheme="minorHAnsi"/>
          <w:sz w:val="22"/>
          <w:szCs w:val="22"/>
        </w:rPr>
        <w:t xml:space="preserve"> </w:t>
      </w:r>
      <w:r w:rsidRPr="00425E0D">
        <w:rPr>
          <w:rFonts w:asciiTheme="minorHAnsi" w:hAnsiTheme="minorHAnsi" w:cstheme="minorHAnsi"/>
          <w:sz w:val="22"/>
          <w:szCs w:val="22"/>
        </w:rPr>
        <w:t>au choix du candidat);</w:t>
      </w:r>
    </w:p>
    <w:p w14:paraId="22067F19" w14:textId="77777777" w:rsidR="00833DD8" w:rsidRPr="00425E0D" w:rsidRDefault="00833DD8" w:rsidP="00833DD8">
      <w:pPr>
        <w:pStyle w:val="Paragraphedeliste"/>
        <w:numPr>
          <w:ilvl w:val="0"/>
          <w:numId w:val="39"/>
        </w:numPr>
        <w:rPr>
          <w:rFonts w:asciiTheme="minorHAnsi" w:hAnsiTheme="minorHAnsi" w:cstheme="minorHAnsi"/>
          <w:sz w:val="22"/>
          <w:szCs w:val="22"/>
        </w:rPr>
      </w:pPr>
      <w:r w:rsidRPr="00425E0D">
        <w:rPr>
          <w:rFonts w:asciiTheme="minorHAnsi" w:hAnsiTheme="minorHAnsi" w:cstheme="minorHAnsi"/>
          <w:sz w:val="22"/>
          <w:szCs w:val="22"/>
        </w:rPr>
        <w:t>Envoi des évaluations de satisfaction dites « à chaud » des stagiaires à l’issue de chaque session ;</w:t>
      </w:r>
    </w:p>
    <w:p w14:paraId="6E46A9C9" w14:textId="77777777" w:rsidR="00833DD8" w:rsidRPr="006B6B62" w:rsidRDefault="00833DD8" w:rsidP="00833DD8">
      <w:pPr>
        <w:pStyle w:val="Paragraphedeliste"/>
        <w:numPr>
          <w:ilvl w:val="0"/>
          <w:numId w:val="39"/>
        </w:numPr>
        <w:rPr>
          <w:rFonts w:asciiTheme="minorHAnsi" w:hAnsiTheme="minorHAnsi" w:cstheme="minorHAnsi"/>
          <w:color w:val="000000" w:themeColor="text1"/>
          <w:sz w:val="22"/>
          <w:szCs w:val="22"/>
        </w:rPr>
      </w:pPr>
      <w:r w:rsidRPr="006B6B62">
        <w:rPr>
          <w:rFonts w:asciiTheme="minorHAnsi" w:hAnsiTheme="minorHAnsi" w:cstheme="minorHAnsi"/>
          <w:color w:val="000000" w:themeColor="text1"/>
          <w:sz w:val="22"/>
          <w:szCs w:val="22"/>
        </w:rPr>
        <w:t>Envoi des attestations de réalisation aux stagiaires ;</w:t>
      </w:r>
    </w:p>
    <w:p w14:paraId="27EC7DB4" w14:textId="77777777" w:rsidR="00833DD8" w:rsidRPr="006B6B62" w:rsidRDefault="00833DD8" w:rsidP="00833DD8">
      <w:pPr>
        <w:pStyle w:val="Paragraphedeliste"/>
        <w:numPr>
          <w:ilvl w:val="0"/>
          <w:numId w:val="39"/>
        </w:numPr>
        <w:rPr>
          <w:rFonts w:asciiTheme="minorHAnsi" w:hAnsiTheme="minorHAnsi" w:cstheme="minorHAnsi"/>
          <w:color w:val="000000" w:themeColor="text1"/>
          <w:sz w:val="22"/>
          <w:szCs w:val="22"/>
        </w:rPr>
      </w:pPr>
      <w:r w:rsidRPr="006B6B62">
        <w:rPr>
          <w:rFonts w:asciiTheme="minorHAnsi" w:hAnsiTheme="minorHAnsi" w:cstheme="minorHAnsi"/>
          <w:color w:val="000000" w:themeColor="text1"/>
          <w:sz w:val="22"/>
          <w:szCs w:val="22"/>
        </w:rPr>
        <w:t>Récapitulatif mensuel des formations et des agents formés par thématique ;</w:t>
      </w:r>
    </w:p>
    <w:p w14:paraId="70F4581A" w14:textId="77777777" w:rsidR="00C64EA9" w:rsidRPr="006B6B62" w:rsidRDefault="00C64EA9" w:rsidP="00C64EA9">
      <w:pPr>
        <w:ind w:left="720"/>
        <w:contextualSpacing/>
        <w:rPr>
          <w:rFonts w:asciiTheme="minorHAnsi" w:hAnsiTheme="minorHAnsi" w:cstheme="minorHAnsi"/>
          <w:color w:val="000000" w:themeColor="text1"/>
          <w:sz w:val="22"/>
          <w:szCs w:val="22"/>
        </w:rPr>
      </w:pPr>
    </w:p>
    <w:p w14:paraId="47C1A224" w14:textId="77777777" w:rsidR="008A43D3" w:rsidRPr="006B6B62" w:rsidRDefault="008A43D3" w:rsidP="00EC7E4E">
      <w:pPr>
        <w:ind w:left="720"/>
        <w:contextualSpacing/>
        <w:jc w:val="both"/>
        <w:rPr>
          <w:rFonts w:asciiTheme="minorHAnsi" w:hAnsiTheme="minorHAnsi" w:cstheme="minorHAnsi"/>
          <w:color w:val="000000" w:themeColor="text1"/>
          <w:sz w:val="22"/>
          <w:szCs w:val="22"/>
        </w:rPr>
      </w:pPr>
    </w:p>
    <w:p w14:paraId="0286FAB1" w14:textId="0BDBD041" w:rsidR="008A43D3" w:rsidRPr="006B6B62" w:rsidRDefault="008A43D3" w:rsidP="00EC7E4E">
      <w:pPr>
        <w:ind w:left="720"/>
        <w:contextualSpacing/>
        <w:jc w:val="both"/>
        <w:rPr>
          <w:rFonts w:asciiTheme="minorHAnsi" w:hAnsiTheme="minorHAnsi" w:cstheme="minorHAnsi"/>
          <w:color w:val="000000" w:themeColor="text1"/>
          <w:sz w:val="22"/>
          <w:szCs w:val="22"/>
        </w:rPr>
      </w:pPr>
      <w:r w:rsidRPr="006B6B62">
        <w:rPr>
          <w:rFonts w:asciiTheme="minorHAnsi" w:hAnsiTheme="minorHAnsi" w:cstheme="minorHAnsi"/>
          <w:color w:val="000000" w:themeColor="text1"/>
          <w:sz w:val="22"/>
          <w:szCs w:val="22"/>
        </w:rPr>
        <w:t xml:space="preserve">Il est souhaité de préférence des documents dématérialisés. </w:t>
      </w:r>
    </w:p>
    <w:p w14:paraId="68E4DB19" w14:textId="1D84964E" w:rsidR="00C64EA9" w:rsidRPr="006B6B62" w:rsidRDefault="00C64EA9" w:rsidP="00EC7E4E">
      <w:pPr>
        <w:ind w:left="720"/>
        <w:contextualSpacing/>
        <w:jc w:val="both"/>
        <w:rPr>
          <w:rFonts w:asciiTheme="minorHAnsi" w:hAnsiTheme="minorHAnsi" w:cstheme="minorHAnsi"/>
          <w:color w:val="000000" w:themeColor="text1"/>
          <w:sz w:val="22"/>
          <w:szCs w:val="22"/>
        </w:rPr>
      </w:pPr>
      <w:r w:rsidRPr="006B6B62">
        <w:rPr>
          <w:rFonts w:asciiTheme="minorHAnsi" w:hAnsiTheme="minorHAnsi" w:cstheme="minorHAnsi"/>
          <w:color w:val="000000" w:themeColor="text1"/>
          <w:sz w:val="22"/>
          <w:szCs w:val="22"/>
        </w:rPr>
        <w:t xml:space="preserve">En cas d’empêchement du formateur prévu sur une action de formation, le titulaire s'engage à informer la CPAM de Paris des motifs de cette absence et à proposer immédiatement un autre formateur de l’équipe pédagogique de compétence équivalente afin que les formations puissent se dérouler comme prévues. </w:t>
      </w:r>
    </w:p>
    <w:p w14:paraId="2EB63F73" w14:textId="77777777" w:rsidR="00C64EA9" w:rsidRPr="006B6B62" w:rsidRDefault="00C64EA9" w:rsidP="00C64EA9">
      <w:pPr>
        <w:ind w:left="720"/>
        <w:contextualSpacing/>
        <w:rPr>
          <w:rFonts w:asciiTheme="minorHAnsi" w:hAnsiTheme="minorHAnsi" w:cstheme="minorHAnsi"/>
          <w:color w:val="000000" w:themeColor="text1"/>
          <w:sz w:val="22"/>
          <w:szCs w:val="22"/>
        </w:rPr>
      </w:pPr>
    </w:p>
    <w:p w14:paraId="22234856" w14:textId="5AB4D2B5" w:rsidR="00986B20" w:rsidRPr="006B6B62" w:rsidRDefault="00833DD8" w:rsidP="00AD5AA9">
      <w:pPr>
        <w:spacing w:line="276" w:lineRule="auto"/>
        <w:ind w:left="720"/>
        <w:contextualSpacing/>
        <w:jc w:val="both"/>
        <w:rPr>
          <w:rFonts w:asciiTheme="minorHAnsi" w:hAnsiTheme="minorHAnsi" w:cstheme="minorHAnsi"/>
          <w:color w:val="000000" w:themeColor="text1"/>
          <w:sz w:val="22"/>
          <w:szCs w:val="22"/>
        </w:rPr>
      </w:pPr>
      <w:r w:rsidRPr="006B6B62">
        <w:rPr>
          <w:rFonts w:asciiTheme="minorHAnsi" w:hAnsiTheme="minorHAnsi" w:cstheme="minorHAnsi"/>
          <w:b/>
          <w:bCs/>
          <w:color w:val="000000" w:themeColor="text1"/>
          <w:sz w:val="22"/>
          <w:szCs w:val="22"/>
        </w:rPr>
        <w:t xml:space="preserve">NB : </w:t>
      </w:r>
      <w:r w:rsidR="00C64EA9" w:rsidRPr="006B6B62">
        <w:rPr>
          <w:rFonts w:asciiTheme="minorHAnsi" w:hAnsiTheme="minorHAnsi" w:cstheme="minorHAnsi"/>
          <w:b/>
          <w:bCs/>
          <w:color w:val="000000" w:themeColor="text1"/>
          <w:sz w:val="22"/>
          <w:szCs w:val="22"/>
        </w:rPr>
        <w:t xml:space="preserve">Émargement et présence : </w:t>
      </w:r>
      <w:r w:rsidR="00C64EA9" w:rsidRPr="006B6B62">
        <w:rPr>
          <w:rFonts w:asciiTheme="minorHAnsi" w:hAnsiTheme="minorHAnsi" w:cstheme="minorHAnsi"/>
          <w:color w:val="000000" w:themeColor="text1"/>
          <w:sz w:val="22"/>
          <w:szCs w:val="22"/>
        </w:rPr>
        <w:t>L’animateur devra émarger et faire émarger les participants à chaque session</w:t>
      </w:r>
      <w:r w:rsidR="008A43D3" w:rsidRPr="006B6B62">
        <w:rPr>
          <w:rFonts w:asciiTheme="minorHAnsi" w:hAnsiTheme="minorHAnsi" w:cstheme="minorHAnsi"/>
          <w:color w:val="000000" w:themeColor="text1"/>
          <w:sz w:val="22"/>
          <w:szCs w:val="22"/>
        </w:rPr>
        <w:t xml:space="preserve"> quel que soit le support utilisé</w:t>
      </w:r>
      <w:r w:rsidR="00C64EA9" w:rsidRPr="006B6B62">
        <w:rPr>
          <w:rFonts w:asciiTheme="minorHAnsi" w:hAnsiTheme="minorHAnsi" w:cstheme="minorHAnsi"/>
          <w:color w:val="000000" w:themeColor="text1"/>
          <w:sz w:val="22"/>
          <w:szCs w:val="22"/>
        </w:rPr>
        <w:t xml:space="preserve">.  Toute absence, retard ou départ anticipé devra être communiqué sans délai par l’animateur à l’interlocuteur du prestataire désigné par la CPAM. Une copie </w:t>
      </w:r>
      <w:r w:rsidR="008A43D3" w:rsidRPr="006B6B62">
        <w:rPr>
          <w:rFonts w:asciiTheme="minorHAnsi" w:hAnsiTheme="minorHAnsi" w:cstheme="minorHAnsi"/>
          <w:color w:val="000000" w:themeColor="text1"/>
          <w:sz w:val="22"/>
          <w:szCs w:val="22"/>
        </w:rPr>
        <w:t xml:space="preserve">dématérialisée </w:t>
      </w:r>
      <w:r w:rsidR="00C64EA9" w:rsidRPr="006B6B62">
        <w:rPr>
          <w:rFonts w:asciiTheme="minorHAnsi" w:hAnsiTheme="minorHAnsi" w:cstheme="minorHAnsi"/>
          <w:color w:val="000000" w:themeColor="text1"/>
          <w:sz w:val="22"/>
          <w:szCs w:val="22"/>
        </w:rPr>
        <w:t>de cette feuille de présence devra être transmis</w:t>
      </w:r>
      <w:r w:rsidR="008A43D3" w:rsidRPr="006B6B62">
        <w:rPr>
          <w:rFonts w:asciiTheme="minorHAnsi" w:hAnsiTheme="minorHAnsi" w:cstheme="minorHAnsi"/>
          <w:color w:val="000000" w:themeColor="text1"/>
          <w:sz w:val="22"/>
          <w:szCs w:val="22"/>
        </w:rPr>
        <w:t>e</w:t>
      </w:r>
      <w:r w:rsidR="00C64EA9" w:rsidRPr="006B6B62">
        <w:rPr>
          <w:rFonts w:asciiTheme="minorHAnsi" w:hAnsiTheme="minorHAnsi" w:cstheme="minorHAnsi"/>
          <w:color w:val="000000" w:themeColor="text1"/>
          <w:sz w:val="22"/>
          <w:szCs w:val="22"/>
        </w:rPr>
        <w:t xml:space="preserve"> au représentant de la CPAM qui devra l</w:t>
      </w:r>
      <w:r w:rsidR="008A43D3" w:rsidRPr="006B6B62">
        <w:rPr>
          <w:rFonts w:asciiTheme="minorHAnsi" w:hAnsiTheme="minorHAnsi" w:cstheme="minorHAnsi"/>
          <w:color w:val="000000" w:themeColor="text1"/>
          <w:sz w:val="22"/>
          <w:szCs w:val="22"/>
        </w:rPr>
        <w:t>a</w:t>
      </w:r>
      <w:r w:rsidR="00C64EA9" w:rsidRPr="006B6B62">
        <w:rPr>
          <w:rFonts w:asciiTheme="minorHAnsi" w:hAnsiTheme="minorHAnsi" w:cstheme="minorHAnsi"/>
          <w:color w:val="000000" w:themeColor="text1"/>
          <w:sz w:val="22"/>
          <w:szCs w:val="22"/>
        </w:rPr>
        <w:t xml:space="preserve"> signer afin de valoir service exécuté. Cette feuille de présence signée sera ensuite transmise avec la facture</w:t>
      </w:r>
      <w:r w:rsidR="003619FB" w:rsidRPr="006B6B62">
        <w:rPr>
          <w:rFonts w:asciiTheme="minorHAnsi" w:hAnsiTheme="minorHAnsi" w:cstheme="minorHAnsi"/>
          <w:color w:val="000000" w:themeColor="text1"/>
          <w:sz w:val="22"/>
          <w:szCs w:val="22"/>
        </w:rPr>
        <w:t xml:space="preserve"> dématérialisée</w:t>
      </w:r>
      <w:r w:rsidR="008A43D3" w:rsidRPr="006B6B62">
        <w:rPr>
          <w:rFonts w:asciiTheme="minorHAnsi" w:hAnsiTheme="minorHAnsi" w:cstheme="minorHAnsi"/>
          <w:color w:val="000000" w:themeColor="text1"/>
          <w:sz w:val="22"/>
          <w:szCs w:val="22"/>
        </w:rPr>
        <w:t xml:space="preserve"> à l’issue de la session</w:t>
      </w:r>
      <w:r w:rsidR="00AD5AA9" w:rsidRPr="006B6B62">
        <w:rPr>
          <w:rFonts w:asciiTheme="minorHAnsi" w:hAnsiTheme="minorHAnsi" w:cstheme="minorHAnsi"/>
          <w:color w:val="000000" w:themeColor="text1"/>
          <w:sz w:val="22"/>
          <w:szCs w:val="22"/>
        </w:rPr>
        <w:t>.</w:t>
      </w:r>
    </w:p>
    <w:sectPr w:rsidR="00986B20" w:rsidRPr="006B6B62" w:rsidSect="00E103A5">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5C416" w14:textId="77777777" w:rsidR="00997138" w:rsidRDefault="00997138">
      <w:r>
        <w:separator/>
      </w:r>
    </w:p>
  </w:endnote>
  <w:endnote w:type="continuationSeparator" w:id="0">
    <w:p w14:paraId="7BAFF1DD" w14:textId="77777777" w:rsidR="00997138" w:rsidRDefault="0099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A035A" w14:textId="267334A7" w:rsidR="00C64EA9" w:rsidRPr="00C64EA9" w:rsidRDefault="00C64EA9" w:rsidP="00EC7E4E">
    <w:pPr>
      <w:pStyle w:val="Pieddepage"/>
      <w:rPr>
        <w:rFonts w:asciiTheme="minorHAnsi" w:hAnsiTheme="minorHAnsi" w:cstheme="minorHAnsi"/>
        <w:sz w:val="16"/>
        <w:szCs w:val="16"/>
      </w:rPr>
    </w:pPr>
    <w:r w:rsidRPr="00EC7E4E">
      <w:rPr>
        <w:rFonts w:asciiTheme="minorHAnsi" w:hAnsiTheme="minorHAnsi" w:cstheme="minorHAnsi"/>
        <w:b/>
        <w:sz w:val="16"/>
        <w:szCs w:val="16"/>
      </w:rPr>
      <w:t xml:space="preserve">CCTP  </w:t>
    </w:r>
    <w:r w:rsidR="00EC7E4E" w:rsidRPr="00EC7E4E">
      <w:rPr>
        <w:rFonts w:asciiTheme="minorHAnsi" w:hAnsiTheme="minorHAnsi" w:cstheme="minorHAnsi"/>
        <w:b/>
        <w:sz w:val="16"/>
        <w:szCs w:val="16"/>
      </w:rPr>
      <w:t>numéro de consultation : 26-C-004</w:t>
    </w:r>
    <w:r w:rsidR="00846CA9">
      <w:rPr>
        <w:rFonts w:asciiTheme="minorHAnsi" w:hAnsiTheme="minorHAnsi" w:cstheme="minorHAnsi"/>
        <w:b/>
        <w:sz w:val="16"/>
        <w:szCs w:val="16"/>
      </w:rPr>
      <w:t xml:space="preserve"> - </w:t>
    </w:r>
    <w:r w:rsidR="00EC7E4E" w:rsidRPr="00EC7E4E">
      <w:rPr>
        <w:rFonts w:asciiTheme="minorHAnsi" w:hAnsiTheme="minorHAnsi" w:cstheme="minorHAnsi"/>
        <w:b/>
        <w:sz w:val="16"/>
        <w:szCs w:val="16"/>
      </w:rPr>
      <w:t xml:space="preserve"> </w:t>
    </w:r>
    <w:r w:rsidRPr="00EC7E4E">
      <w:rPr>
        <w:rFonts w:asciiTheme="minorHAnsi" w:hAnsiTheme="minorHAnsi" w:cstheme="minorHAnsi"/>
        <w:b/>
        <w:sz w:val="16"/>
        <w:szCs w:val="16"/>
      </w:rPr>
      <w:t>PARCOURS DE FORMATION MANAGERIALE</w:t>
    </w:r>
    <w:sdt>
      <w:sdtPr>
        <w:rPr>
          <w:rFonts w:asciiTheme="minorHAnsi" w:hAnsiTheme="minorHAnsi" w:cstheme="minorHAnsi"/>
          <w:b/>
          <w:sz w:val="16"/>
          <w:szCs w:val="16"/>
        </w:rPr>
        <w:id w:val="745542838"/>
        <w:docPartObj>
          <w:docPartGallery w:val="Page Numbers (Bottom of Page)"/>
          <w:docPartUnique/>
        </w:docPartObj>
      </w:sdtPr>
      <w:sdtEndPr>
        <w:rPr>
          <w:b w:val="0"/>
        </w:rPr>
      </w:sdtEndPr>
      <w:sdtContent>
        <w:sdt>
          <w:sdtPr>
            <w:rPr>
              <w:rFonts w:asciiTheme="minorHAnsi" w:hAnsiTheme="minorHAnsi" w:cstheme="minorHAnsi"/>
              <w:b/>
              <w:sz w:val="16"/>
              <w:szCs w:val="16"/>
            </w:rPr>
            <w:id w:val="-1769616900"/>
            <w:docPartObj>
              <w:docPartGallery w:val="Page Numbers (Top of Page)"/>
              <w:docPartUnique/>
            </w:docPartObj>
          </w:sdtPr>
          <w:sdtEndPr>
            <w:rPr>
              <w:b w:val="0"/>
            </w:rPr>
          </w:sdtEndPr>
          <w:sdtContent>
            <w:r w:rsidRPr="00EC7E4E">
              <w:rPr>
                <w:rFonts w:asciiTheme="minorHAnsi" w:hAnsiTheme="minorHAnsi" w:cstheme="minorHAnsi"/>
                <w:b/>
                <w:sz w:val="16"/>
                <w:szCs w:val="16"/>
              </w:rPr>
              <w:t xml:space="preserve"> – </w:t>
            </w:r>
            <w:r w:rsidR="00EC7E4E">
              <w:rPr>
                <w:rFonts w:asciiTheme="minorHAnsi" w:hAnsiTheme="minorHAnsi" w:cstheme="minorHAnsi"/>
                <w:b/>
                <w:sz w:val="16"/>
                <w:szCs w:val="16"/>
              </w:rPr>
              <w:t xml:space="preserve">                                                                                       </w:t>
            </w:r>
            <w:r w:rsidRPr="00EC7E4E">
              <w:rPr>
                <w:rFonts w:asciiTheme="minorHAnsi" w:hAnsiTheme="minorHAnsi" w:cstheme="minorHAnsi"/>
                <w:b/>
                <w:sz w:val="16"/>
                <w:szCs w:val="16"/>
              </w:rPr>
              <w:t>LOT 2 FORMATION A LA PREVENTION DES RISQUES PSYCHOSOCIAUX</w:t>
            </w:r>
            <w:r w:rsidRPr="00C64EA9">
              <w:rPr>
                <w:rFonts w:asciiTheme="minorHAnsi" w:hAnsiTheme="minorHAnsi" w:cstheme="minorHAnsi"/>
                <w:sz w:val="16"/>
                <w:szCs w:val="16"/>
              </w:rPr>
              <w:t xml:space="preserve"> </w:t>
            </w:r>
            <w:r w:rsidRPr="00C64EA9">
              <w:rPr>
                <w:rFonts w:asciiTheme="minorHAnsi" w:hAnsiTheme="minorHAnsi" w:cstheme="minorHAnsi"/>
                <w:sz w:val="16"/>
                <w:szCs w:val="16"/>
              </w:rPr>
              <w:tab/>
              <w:t xml:space="preserve"> </w:t>
            </w:r>
            <w:r w:rsidRPr="00C64EA9">
              <w:rPr>
                <w:rFonts w:asciiTheme="minorHAnsi" w:hAnsiTheme="minorHAnsi" w:cstheme="minorHAnsi"/>
                <w:b/>
                <w:bCs/>
                <w:sz w:val="16"/>
                <w:szCs w:val="16"/>
              </w:rPr>
              <w:fldChar w:fldCharType="begin"/>
            </w:r>
            <w:r w:rsidRPr="00C64EA9">
              <w:rPr>
                <w:rFonts w:asciiTheme="minorHAnsi" w:hAnsiTheme="minorHAnsi" w:cstheme="minorHAnsi"/>
                <w:b/>
                <w:bCs/>
                <w:sz w:val="16"/>
                <w:szCs w:val="16"/>
              </w:rPr>
              <w:instrText>PAGE</w:instrText>
            </w:r>
            <w:r w:rsidRPr="00C64EA9">
              <w:rPr>
                <w:rFonts w:asciiTheme="minorHAnsi" w:hAnsiTheme="minorHAnsi" w:cstheme="minorHAnsi"/>
                <w:b/>
                <w:bCs/>
                <w:sz w:val="16"/>
                <w:szCs w:val="16"/>
              </w:rPr>
              <w:fldChar w:fldCharType="separate"/>
            </w:r>
            <w:r w:rsidR="00F51493">
              <w:rPr>
                <w:rFonts w:asciiTheme="minorHAnsi" w:hAnsiTheme="minorHAnsi" w:cstheme="minorHAnsi"/>
                <w:b/>
                <w:bCs/>
                <w:noProof/>
                <w:sz w:val="16"/>
                <w:szCs w:val="16"/>
              </w:rPr>
              <w:t>5</w:t>
            </w:r>
            <w:r w:rsidRPr="00C64EA9">
              <w:rPr>
                <w:rFonts w:asciiTheme="minorHAnsi" w:hAnsiTheme="minorHAnsi" w:cstheme="minorHAnsi"/>
                <w:b/>
                <w:bCs/>
                <w:sz w:val="16"/>
                <w:szCs w:val="16"/>
              </w:rPr>
              <w:fldChar w:fldCharType="end"/>
            </w:r>
            <w:r w:rsidRPr="00C64EA9">
              <w:rPr>
                <w:rFonts w:asciiTheme="minorHAnsi" w:hAnsiTheme="minorHAnsi" w:cstheme="minorHAnsi"/>
                <w:sz w:val="16"/>
                <w:szCs w:val="16"/>
              </w:rPr>
              <w:t xml:space="preserve"> sur </w:t>
            </w:r>
            <w:r w:rsidRPr="00C64EA9">
              <w:rPr>
                <w:rFonts w:asciiTheme="minorHAnsi" w:hAnsiTheme="minorHAnsi" w:cstheme="minorHAnsi"/>
                <w:b/>
                <w:bCs/>
                <w:sz w:val="16"/>
                <w:szCs w:val="16"/>
              </w:rPr>
              <w:fldChar w:fldCharType="begin"/>
            </w:r>
            <w:r w:rsidRPr="00C64EA9">
              <w:rPr>
                <w:rFonts w:asciiTheme="minorHAnsi" w:hAnsiTheme="minorHAnsi" w:cstheme="minorHAnsi"/>
                <w:b/>
                <w:bCs/>
                <w:sz w:val="16"/>
                <w:szCs w:val="16"/>
              </w:rPr>
              <w:instrText>NUMPAGES</w:instrText>
            </w:r>
            <w:r w:rsidRPr="00C64EA9">
              <w:rPr>
                <w:rFonts w:asciiTheme="minorHAnsi" w:hAnsiTheme="minorHAnsi" w:cstheme="minorHAnsi"/>
                <w:b/>
                <w:bCs/>
                <w:sz w:val="16"/>
                <w:szCs w:val="16"/>
              </w:rPr>
              <w:fldChar w:fldCharType="separate"/>
            </w:r>
            <w:r w:rsidR="00F51493">
              <w:rPr>
                <w:rFonts w:asciiTheme="minorHAnsi" w:hAnsiTheme="minorHAnsi" w:cstheme="minorHAnsi"/>
                <w:b/>
                <w:bCs/>
                <w:noProof/>
                <w:sz w:val="16"/>
                <w:szCs w:val="16"/>
              </w:rPr>
              <w:t>7</w:t>
            </w:r>
            <w:r w:rsidRPr="00C64EA9">
              <w:rPr>
                <w:rFonts w:asciiTheme="minorHAnsi" w:hAnsiTheme="minorHAnsi" w:cstheme="minorHAnsi"/>
                <w:b/>
                <w:bCs/>
                <w:sz w:val="16"/>
                <w:szCs w:val="16"/>
              </w:rPr>
              <w:fldChar w:fldCharType="end"/>
            </w:r>
          </w:sdtContent>
        </w:sdt>
      </w:sdtContent>
    </w:sdt>
  </w:p>
  <w:p w14:paraId="690D8840" w14:textId="21849D76" w:rsidR="00997138" w:rsidRPr="00C64EA9" w:rsidRDefault="00997138">
    <w:pPr>
      <w:pStyle w:val="Pieddepage"/>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5E5C6" w14:textId="77777777" w:rsidR="00997138" w:rsidRDefault="00997138">
      <w:r>
        <w:separator/>
      </w:r>
    </w:p>
  </w:footnote>
  <w:footnote w:type="continuationSeparator" w:id="0">
    <w:p w14:paraId="51F1977E" w14:textId="77777777" w:rsidR="00997138" w:rsidRDefault="00997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752F5" w14:textId="77777777" w:rsidR="00997138" w:rsidRPr="00D022B9" w:rsidRDefault="00997138" w:rsidP="00EC7E4E">
    <w:pPr>
      <w:pStyle w:val="En-tte"/>
    </w:pPr>
    <w:r>
      <w:rPr>
        <w:noProof/>
      </w:rPr>
      <w:drawing>
        <wp:anchor distT="0" distB="0" distL="114300" distR="114300" simplePos="0" relativeHeight="251658240" behindDoc="1" locked="0" layoutInCell="1" allowOverlap="1" wp14:anchorId="1E55ECE3" wp14:editId="616D779C">
          <wp:simplePos x="0" y="0"/>
          <wp:positionH relativeFrom="column">
            <wp:posOffset>-709192</wp:posOffset>
          </wp:positionH>
          <wp:positionV relativeFrom="page">
            <wp:posOffset>117987</wp:posOffset>
          </wp:positionV>
          <wp:extent cx="2097405" cy="1179830"/>
          <wp:effectExtent l="0" t="0" r="0" b="1270"/>
          <wp:wrapTopAndBottom/>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_cpam75_960x540.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97405" cy="11798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75pt;height:8.75pt" o:bullet="t">
        <v:imagedata r:id="rId1" o:title="BD14869_"/>
      </v:shape>
    </w:pict>
  </w:numPicBullet>
  <w:abstractNum w:abstractNumId="0" w15:restartNumberingAfterBreak="0">
    <w:nsid w:val="045B56FA"/>
    <w:multiLevelType w:val="hybridMultilevel"/>
    <w:tmpl w:val="DE38B48E"/>
    <w:lvl w:ilvl="0" w:tplc="356858A2">
      <w:start w:val="1"/>
      <w:numFmt w:val="bullet"/>
      <w:lvlText w:val="•"/>
      <w:lvlJc w:val="left"/>
      <w:pPr>
        <w:tabs>
          <w:tab w:val="num" w:pos="720"/>
        </w:tabs>
        <w:ind w:left="720" w:hanging="360"/>
      </w:pPr>
      <w:rPr>
        <w:rFonts w:ascii="Times New Roman" w:hAnsi="Times New Roman" w:hint="default"/>
      </w:rPr>
    </w:lvl>
    <w:lvl w:ilvl="1" w:tplc="A6466B38" w:tentative="1">
      <w:start w:val="1"/>
      <w:numFmt w:val="bullet"/>
      <w:lvlText w:val="•"/>
      <w:lvlJc w:val="left"/>
      <w:pPr>
        <w:tabs>
          <w:tab w:val="num" w:pos="1440"/>
        </w:tabs>
        <w:ind w:left="1440" w:hanging="360"/>
      </w:pPr>
      <w:rPr>
        <w:rFonts w:ascii="Times New Roman" w:hAnsi="Times New Roman" w:hint="default"/>
      </w:rPr>
    </w:lvl>
    <w:lvl w:ilvl="2" w:tplc="DB665C60" w:tentative="1">
      <w:start w:val="1"/>
      <w:numFmt w:val="bullet"/>
      <w:lvlText w:val="•"/>
      <w:lvlJc w:val="left"/>
      <w:pPr>
        <w:tabs>
          <w:tab w:val="num" w:pos="2160"/>
        </w:tabs>
        <w:ind w:left="2160" w:hanging="360"/>
      </w:pPr>
      <w:rPr>
        <w:rFonts w:ascii="Times New Roman" w:hAnsi="Times New Roman" w:hint="default"/>
      </w:rPr>
    </w:lvl>
    <w:lvl w:ilvl="3" w:tplc="6A8AC916" w:tentative="1">
      <w:start w:val="1"/>
      <w:numFmt w:val="bullet"/>
      <w:lvlText w:val="•"/>
      <w:lvlJc w:val="left"/>
      <w:pPr>
        <w:tabs>
          <w:tab w:val="num" w:pos="2880"/>
        </w:tabs>
        <w:ind w:left="2880" w:hanging="360"/>
      </w:pPr>
      <w:rPr>
        <w:rFonts w:ascii="Times New Roman" w:hAnsi="Times New Roman" w:hint="default"/>
      </w:rPr>
    </w:lvl>
    <w:lvl w:ilvl="4" w:tplc="CFF8E606" w:tentative="1">
      <w:start w:val="1"/>
      <w:numFmt w:val="bullet"/>
      <w:lvlText w:val="•"/>
      <w:lvlJc w:val="left"/>
      <w:pPr>
        <w:tabs>
          <w:tab w:val="num" w:pos="3600"/>
        </w:tabs>
        <w:ind w:left="3600" w:hanging="360"/>
      </w:pPr>
      <w:rPr>
        <w:rFonts w:ascii="Times New Roman" w:hAnsi="Times New Roman" w:hint="default"/>
      </w:rPr>
    </w:lvl>
    <w:lvl w:ilvl="5" w:tplc="F07C8D60" w:tentative="1">
      <w:start w:val="1"/>
      <w:numFmt w:val="bullet"/>
      <w:lvlText w:val="•"/>
      <w:lvlJc w:val="left"/>
      <w:pPr>
        <w:tabs>
          <w:tab w:val="num" w:pos="4320"/>
        </w:tabs>
        <w:ind w:left="4320" w:hanging="360"/>
      </w:pPr>
      <w:rPr>
        <w:rFonts w:ascii="Times New Roman" w:hAnsi="Times New Roman" w:hint="default"/>
      </w:rPr>
    </w:lvl>
    <w:lvl w:ilvl="6" w:tplc="4754E5C6" w:tentative="1">
      <w:start w:val="1"/>
      <w:numFmt w:val="bullet"/>
      <w:lvlText w:val="•"/>
      <w:lvlJc w:val="left"/>
      <w:pPr>
        <w:tabs>
          <w:tab w:val="num" w:pos="5040"/>
        </w:tabs>
        <w:ind w:left="5040" w:hanging="360"/>
      </w:pPr>
      <w:rPr>
        <w:rFonts w:ascii="Times New Roman" w:hAnsi="Times New Roman" w:hint="default"/>
      </w:rPr>
    </w:lvl>
    <w:lvl w:ilvl="7" w:tplc="93D4D3E8" w:tentative="1">
      <w:start w:val="1"/>
      <w:numFmt w:val="bullet"/>
      <w:lvlText w:val="•"/>
      <w:lvlJc w:val="left"/>
      <w:pPr>
        <w:tabs>
          <w:tab w:val="num" w:pos="5760"/>
        </w:tabs>
        <w:ind w:left="5760" w:hanging="360"/>
      </w:pPr>
      <w:rPr>
        <w:rFonts w:ascii="Times New Roman" w:hAnsi="Times New Roman" w:hint="default"/>
      </w:rPr>
    </w:lvl>
    <w:lvl w:ilvl="8" w:tplc="F182D30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9C3C93"/>
    <w:multiLevelType w:val="hybridMultilevel"/>
    <w:tmpl w:val="23A029DC"/>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7FF6269"/>
    <w:multiLevelType w:val="hybridMultilevel"/>
    <w:tmpl w:val="5AB09A64"/>
    <w:lvl w:ilvl="0" w:tplc="41769DA0">
      <w:start w:val="1"/>
      <w:numFmt w:val="bullet"/>
      <w:lvlText w:val="-"/>
      <w:lvlJc w:val="left"/>
      <w:pPr>
        <w:tabs>
          <w:tab w:val="num" w:pos="720"/>
        </w:tabs>
        <w:ind w:left="720"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886901"/>
    <w:multiLevelType w:val="hybridMultilevel"/>
    <w:tmpl w:val="53DA4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A2516A"/>
    <w:multiLevelType w:val="hybridMultilevel"/>
    <w:tmpl w:val="1708D0BE"/>
    <w:lvl w:ilvl="0" w:tplc="A6FC836A">
      <w:start w:val="1"/>
      <w:numFmt w:val="bullet"/>
      <w:lvlText w:val="•"/>
      <w:lvlJc w:val="left"/>
      <w:pPr>
        <w:tabs>
          <w:tab w:val="num" w:pos="720"/>
        </w:tabs>
        <w:ind w:left="720" w:hanging="360"/>
      </w:pPr>
      <w:rPr>
        <w:rFonts w:ascii="Arial" w:hAnsi="Arial" w:hint="default"/>
      </w:rPr>
    </w:lvl>
    <w:lvl w:ilvl="1" w:tplc="F39EB7F0" w:tentative="1">
      <w:start w:val="1"/>
      <w:numFmt w:val="bullet"/>
      <w:lvlText w:val="•"/>
      <w:lvlJc w:val="left"/>
      <w:pPr>
        <w:tabs>
          <w:tab w:val="num" w:pos="1440"/>
        </w:tabs>
        <w:ind w:left="1440" w:hanging="360"/>
      </w:pPr>
      <w:rPr>
        <w:rFonts w:ascii="Arial" w:hAnsi="Arial" w:hint="default"/>
      </w:rPr>
    </w:lvl>
    <w:lvl w:ilvl="2" w:tplc="1312DC6A" w:tentative="1">
      <w:start w:val="1"/>
      <w:numFmt w:val="bullet"/>
      <w:lvlText w:val="•"/>
      <w:lvlJc w:val="left"/>
      <w:pPr>
        <w:tabs>
          <w:tab w:val="num" w:pos="2160"/>
        </w:tabs>
        <w:ind w:left="2160" w:hanging="360"/>
      </w:pPr>
      <w:rPr>
        <w:rFonts w:ascii="Arial" w:hAnsi="Arial" w:hint="default"/>
      </w:rPr>
    </w:lvl>
    <w:lvl w:ilvl="3" w:tplc="4B4C3092" w:tentative="1">
      <w:start w:val="1"/>
      <w:numFmt w:val="bullet"/>
      <w:lvlText w:val="•"/>
      <w:lvlJc w:val="left"/>
      <w:pPr>
        <w:tabs>
          <w:tab w:val="num" w:pos="2880"/>
        </w:tabs>
        <w:ind w:left="2880" w:hanging="360"/>
      </w:pPr>
      <w:rPr>
        <w:rFonts w:ascii="Arial" w:hAnsi="Arial" w:hint="default"/>
      </w:rPr>
    </w:lvl>
    <w:lvl w:ilvl="4" w:tplc="DA1263D2" w:tentative="1">
      <w:start w:val="1"/>
      <w:numFmt w:val="bullet"/>
      <w:lvlText w:val="•"/>
      <w:lvlJc w:val="left"/>
      <w:pPr>
        <w:tabs>
          <w:tab w:val="num" w:pos="3600"/>
        </w:tabs>
        <w:ind w:left="3600" w:hanging="360"/>
      </w:pPr>
      <w:rPr>
        <w:rFonts w:ascii="Arial" w:hAnsi="Arial" w:hint="default"/>
      </w:rPr>
    </w:lvl>
    <w:lvl w:ilvl="5" w:tplc="EA88F276" w:tentative="1">
      <w:start w:val="1"/>
      <w:numFmt w:val="bullet"/>
      <w:lvlText w:val="•"/>
      <w:lvlJc w:val="left"/>
      <w:pPr>
        <w:tabs>
          <w:tab w:val="num" w:pos="4320"/>
        </w:tabs>
        <w:ind w:left="4320" w:hanging="360"/>
      </w:pPr>
      <w:rPr>
        <w:rFonts w:ascii="Arial" w:hAnsi="Arial" w:hint="default"/>
      </w:rPr>
    </w:lvl>
    <w:lvl w:ilvl="6" w:tplc="46208C84" w:tentative="1">
      <w:start w:val="1"/>
      <w:numFmt w:val="bullet"/>
      <w:lvlText w:val="•"/>
      <w:lvlJc w:val="left"/>
      <w:pPr>
        <w:tabs>
          <w:tab w:val="num" w:pos="5040"/>
        </w:tabs>
        <w:ind w:left="5040" w:hanging="360"/>
      </w:pPr>
      <w:rPr>
        <w:rFonts w:ascii="Arial" w:hAnsi="Arial" w:hint="default"/>
      </w:rPr>
    </w:lvl>
    <w:lvl w:ilvl="7" w:tplc="06EE2664" w:tentative="1">
      <w:start w:val="1"/>
      <w:numFmt w:val="bullet"/>
      <w:lvlText w:val="•"/>
      <w:lvlJc w:val="left"/>
      <w:pPr>
        <w:tabs>
          <w:tab w:val="num" w:pos="5760"/>
        </w:tabs>
        <w:ind w:left="5760" w:hanging="360"/>
      </w:pPr>
      <w:rPr>
        <w:rFonts w:ascii="Arial" w:hAnsi="Arial" w:hint="default"/>
      </w:rPr>
    </w:lvl>
    <w:lvl w:ilvl="8" w:tplc="2D48AB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A677D7"/>
    <w:multiLevelType w:val="hybridMultilevel"/>
    <w:tmpl w:val="F6443FF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DAA5727"/>
    <w:multiLevelType w:val="hybridMultilevel"/>
    <w:tmpl w:val="6F847A56"/>
    <w:lvl w:ilvl="0" w:tplc="B438467E">
      <w:start w:val="1"/>
      <w:numFmt w:val="bullet"/>
      <w:lvlText w:val="•"/>
      <w:lvlJc w:val="left"/>
      <w:pPr>
        <w:tabs>
          <w:tab w:val="num" w:pos="720"/>
        </w:tabs>
        <w:ind w:left="720" w:hanging="360"/>
      </w:pPr>
      <w:rPr>
        <w:rFonts w:ascii="Arial" w:hAnsi="Arial" w:hint="default"/>
      </w:rPr>
    </w:lvl>
    <w:lvl w:ilvl="1" w:tplc="DEB0A474" w:tentative="1">
      <w:start w:val="1"/>
      <w:numFmt w:val="bullet"/>
      <w:lvlText w:val="•"/>
      <w:lvlJc w:val="left"/>
      <w:pPr>
        <w:tabs>
          <w:tab w:val="num" w:pos="1440"/>
        </w:tabs>
        <w:ind w:left="1440" w:hanging="360"/>
      </w:pPr>
      <w:rPr>
        <w:rFonts w:ascii="Arial" w:hAnsi="Arial" w:hint="default"/>
      </w:rPr>
    </w:lvl>
    <w:lvl w:ilvl="2" w:tplc="8466D904" w:tentative="1">
      <w:start w:val="1"/>
      <w:numFmt w:val="bullet"/>
      <w:lvlText w:val="•"/>
      <w:lvlJc w:val="left"/>
      <w:pPr>
        <w:tabs>
          <w:tab w:val="num" w:pos="2160"/>
        </w:tabs>
        <w:ind w:left="2160" w:hanging="360"/>
      </w:pPr>
      <w:rPr>
        <w:rFonts w:ascii="Arial" w:hAnsi="Arial" w:hint="default"/>
      </w:rPr>
    </w:lvl>
    <w:lvl w:ilvl="3" w:tplc="263ACBB6" w:tentative="1">
      <w:start w:val="1"/>
      <w:numFmt w:val="bullet"/>
      <w:lvlText w:val="•"/>
      <w:lvlJc w:val="left"/>
      <w:pPr>
        <w:tabs>
          <w:tab w:val="num" w:pos="2880"/>
        </w:tabs>
        <w:ind w:left="2880" w:hanging="360"/>
      </w:pPr>
      <w:rPr>
        <w:rFonts w:ascii="Arial" w:hAnsi="Arial" w:hint="default"/>
      </w:rPr>
    </w:lvl>
    <w:lvl w:ilvl="4" w:tplc="9DDC68B0" w:tentative="1">
      <w:start w:val="1"/>
      <w:numFmt w:val="bullet"/>
      <w:lvlText w:val="•"/>
      <w:lvlJc w:val="left"/>
      <w:pPr>
        <w:tabs>
          <w:tab w:val="num" w:pos="3600"/>
        </w:tabs>
        <w:ind w:left="3600" w:hanging="360"/>
      </w:pPr>
      <w:rPr>
        <w:rFonts w:ascii="Arial" w:hAnsi="Arial" w:hint="default"/>
      </w:rPr>
    </w:lvl>
    <w:lvl w:ilvl="5" w:tplc="80D86EE8" w:tentative="1">
      <w:start w:val="1"/>
      <w:numFmt w:val="bullet"/>
      <w:lvlText w:val="•"/>
      <w:lvlJc w:val="left"/>
      <w:pPr>
        <w:tabs>
          <w:tab w:val="num" w:pos="4320"/>
        </w:tabs>
        <w:ind w:left="4320" w:hanging="360"/>
      </w:pPr>
      <w:rPr>
        <w:rFonts w:ascii="Arial" w:hAnsi="Arial" w:hint="default"/>
      </w:rPr>
    </w:lvl>
    <w:lvl w:ilvl="6" w:tplc="5B84480C" w:tentative="1">
      <w:start w:val="1"/>
      <w:numFmt w:val="bullet"/>
      <w:lvlText w:val="•"/>
      <w:lvlJc w:val="left"/>
      <w:pPr>
        <w:tabs>
          <w:tab w:val="num" w:pos="5040"/>
        </w:tabs>
        <w:ind w:left="5040" w:hanging="360"/>
      </w:pPr>
      <w:rPr>
        <w:rFonts w:ascii="Arial" w:hAnsi="Arial" w:hint="default"/>
      </w:rPr>
    </w:lvl>
    <w:lvl w:ilvl="7" w:tplc="577EE19A" w:tentative="1">
      <w:start w:val="1"/>
      <w:numFmt w:val="bullet"/>
      <w:lvlText w:val="•"/>
      <w:lvlJc w:val="left"/>
      <w:pPr>
        <w:tabs>
          <w:tab w:val="num" w:pos="5760"/>
        </w:tabs>
        <w:ind w:left="5760" w:hanging="360"/>
      </w:pPr>
      <w:rPr>
        <w:rFonts w:ascii="Arial" w:hAnsi="Arial" w:hint="default"/>
      </w:rPr>
    </w:lvl>
    <w:lvl w:ilvl="8" w:tplc="7DEE70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466DCF"/>
    <w:multiLevelType w:val="hybridMultilevel"/>
    <w:tmpl w:val="F4C2504E"/>
    <w:lvl w:ilvl="0" w:tplc="41769DA0">
      <w:start w:val="1"/>
      <w:numFmt w:val="bullet"/>
      <w:lvlText w:val="-"/>
      <w:lvlJc w:val="left"/>
      <w:pPr>
        <w:tabs>
          <w:tab w:val="num" w:pos="720"/>
        </w:tabs>
        <w:ind w:left="720" w:hanging="360"/>
      </w:pPr>
      <w:rPr>
        <w:rFonts w:ascii="Courier New" w:hAnsi="Courier New" w:hint="default"/>
      </w:rPr>
    </w:lvl>
    <w:lvl w:ilvl="1" w:tplc="04523548">
      <w:numFmt w:val="bullet"/>
      <w:lvlText w:val="-"/>
      <w:lvlJc w:val="left"/>
      <w:pPr>
        <w:tabs>
          <w:tab w:val="num" w:pos="1440"/>
        </w:tabs>
        <w:ind w:left="1440" w:hanging="360"/>
      </w:pPr>
      <w:rPr>
        <w:rFonts w:ascii="Calibri" w:eastAsia="Times New Roman" w:hAnsi="Calibri"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E572CA"/>
    <w:multiLevelType w:val="hybridMultilevel"/>
    <w:tmpl w:val="20F84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1D3B279A"/>
    <w:multiLevelType w:val="hybridMultilevel"/>
    <w:tmpl w:val="8B605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69471D"/>
    <w:multiLevelType w:val="hybridMultilevel"/>
    <w:tmpl w:val="EF34436A"/>
    <w:lvl w:ilvl="0" w:tplc="41769DA0">
      <w:start w:val="1"/>
      <w:numFmt w:val="bullet"/>
      <w:lvlText w:val="-"/>
      <w:lvlJc w:val="left"/>
      <w:pPr>
        <w:tabs>
          <w:tab w:val="num" w:pos="720"/>
        </w:tabs>
        <w:ind w:left="720" w:hanging="360"/>
      </w:pPr>
      <w:rPr>
        <w:rFonts w:ascii="Courier New" w:hAnsi="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C4624B"/>
    <w:multiLevelType w:val="hybridMultilevel"/>
    <w:tmpl w:val="319EFCA2"/>
    <w:lvl w:ilvl="0" w:tplc="9D927BD4">
      <w:start w:val="1"/>
      <w:numFmt w:val="bullet"/>
      <w:lvlText w:val=""/>
      <w:lvlJc w:val="left"/>
      <w:pPr>
        <w:tabs>
          <w:tab w:val="num" w:pos="720"/>
        </w:tabs>
        <w:ind w:left="720" w:hanging="360"/>
      </w:pPr>
      <w:rPr>
        <w:rFonts w:ascii="Wingdings" w:hAnsi="Wingdings" w:hint="default"/>
      </w:rPr>
    </w:lvl>
    <w:lvl w:ilvl="1" w:tplc="0F1AB982" w:tentative="1">
      <w:start w:val="1"/>
      <w:numFmt w:val="bullet"/>
      <w:lvlText w:val=""/>
      <w:lvlJc w:val="left"/>
      <w:pPr>
        <w:tabs>
          <w:tab w:val="num" w:pos="1440"/>
        </w:tabs>
        <w:ind w:left="1440" w:hanging="360"/>
      </w:pPr>
      <w:rPr>
        <w:rFonts w:ascii="Wingdings" w:hAnsi="Wingdings" w:hint="default"/>
      </w:rPr>
    </w:lvl>
    <w:lvl w:ilvl="2" w:tplc="5DB0A658" w:tentative="1">
      <w:start w:val="1"/>
      <w:numFmt w:val="bullet"/>
      <w:lvlText w:val=""/>
      <w:lvlJc w:val="left"/>
      <w:pPr>
        <w:tabs>
          <w:tab w:val="num" w:pos="2160"/>
        </w:tabs>
        <w:ind w:left="2160" w:hanging="360"/>
      </w:pPr>
      <w:rPr>
        <w:rFonts w:ascii="Wingdings" w:hAnsi="Wingdings" w:hint="default"/>
      </w:rPr>
    </w:lvl>
    <w:lvl w:ilvl="3" w:tplc="0A8E46AA" w:tentative="1">
      <w:start w:val="1"/>
      <w:numFmt w:val="bullet"/>
      <w:lvlText w:val=""/>
      <w:lvlJc w:val="left"/>
      <w:pPr>
        <w:tabs>
          <w:tab w:val="num" w:pos="2880"/>
        </w:tabs>
        <w:ind w:left="2880" w:hanging="360"/>
      </w:pPr>
      <w:rPr>
        <w:rFonts w:ascii="Wingdings" w:hAnsi="Wingdings" w:hint="default"/>
      </w:rPr>
    </w:lvl>
    <w:lvl w:ilvl="4" w:tplc="4B58BFD6" w:tentative="1">
      <w:start w:val="1"/>
      <w:numFmt w:val="bullet"/>
      <w:lvlText w:val=""/>
      <w:lvlJc w:val="left"/>
      <w:pPr>
        <w:tabs>
          <w:tab w:val="num" w:pos="3600"/>
        </w:tabs>
        <w:ind w:left="3600" w:hanging="360"/>
      </w:pPr>
      <w:rPr>
        <w:rFonts w:ascii="Wingdings" w:hAnsi="Wingdings" w:hint="default"/>
      </w:rPr>
    </w:lvl>
    <w:lvl w:ilvl="5" w:tplc="28BAEC00" w:tentative="1">
      <w:start w:val="1"/>
      <w:numFmt w:val="bullet"/>
      <w:lvlText w:val=""/>
      <w:lvlJc w:val="left"/>
      <w:pPr>
        <w:tabs>
          <w:tab w:val="num" w:pos="4320"/>
        </w:tabs>
        <w:ind w:left="4320" w:hanging="360"/>
      </w:pPr>
      <w:rPr>
        <w:rFonts w:ascii="Wingdings" w:hAnsi="Wingdings" w:hint="default"/>
      </w:rPr>
    </w:lvl>
    <w:lvl w:ilvl="6" w:tplc="3FD640B8" w:tentative="1">
      <w:start w:val="1"/>
      <w:numFmt w:val="bullet"/>
      <w:lvlText w:val=""/>
      <w:lvlJc w:val="left"/>
      <w:pPr>
        <w:tabs>
          <w:tab w:val="num" w:pos="5040"/>
        </w:tabs>
        <w:ind w:left="5040" w:hanging="360"/>
      </w:pPr>
      <w:rPr>
        <w:rFonts w:ascii="Wingdings" w:hAnsi="Wingdings" w:hint="default"/>
      </w:rPr>
    </w:lvl>
    <w:lvl w:ilvl="7" w:tplc="233616C0" w:tentative="1">
      <w:start w:val="1"/>
      <w:numFmt w:val="bullet"/>
      <w:lvlText w:val=""/>
      <w:lvlJc w:val="left"/>
      <w:pPr>
        <w:tabs>
          <w:tab w:val="num" w:pos="5760"/>
        </w:tabs>
        <w:ind w:left="5760" w:hanging="360"/>
      </w:pPr>
      <w:rPr>
        <w:rFonts w:ascii="Wingdings" w:hAnsi="Wingdings" w:hint="default"/>
      </w:rPr>
    </w:lvl>
    <w:lvl w:ilvl="8" w:tplc="49524F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9C019E"/>
    <w:multiLevelType w:val="hybridMultilevel"/>
    <w:tmpl w:val="02A021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0F2FBB"/>
    <w:multiLevelType w:val="hybridMultilevel"/>
    <w:tmpl w:val="CC0EBAB0"/>
    <w:lvl w:ilvl="0" w:tplc="9912BE36">
      <w:start w:val="1"/>
      <w:numFmt w:val="bullet"/>
      <w:lvlText w:val=""/>
      <w:lvlJc w:val="left"/>
      <w:pPr>
        <w:tabs>
          <w:tab w:val="num" w:pos="720"/>
        </w:tabs>
        <w:ind w:left="720" w:hanging="360"/>
      </w:pPr>
      <w:rPr>
        <w:rFonts w:ascii="Wingdings" w:hAnsi="Wingdings" w:hint="default"/>
      </w:rPr>
    </w:lvl>
    <w:lvl w:ilvl="1" w:tplc="CD4EE7B4" w:tentative="1">
      <w:start w:val="1"/>
      <w:numFmt w:val="bullet"/>
      <w:lvlText w:val=""/>
      <w:lvlJc w:val="left"/>
      <w:pPr>
        <w:tabs>
          <w:tab w:val="num" w:pos="1440"/>
        </w:tabs>
        <w:ind w:left="1440" w:hanging="360"/>
      </w:pPr>
      <w:rPr>
        <w:rFonts w:ascii="Wingdings" w:hAnsi="Wingdings" w:hint="default"/>
      </w:rPr>
    </w:lvl>
    <w:lvl w:ilvl="2" w:tplc="A14E9E7E" w:tentative="1">
      <w:start w:val="1"/>
      <w:numFmt w:val="bullet"/>
      <w:lvlText w:val=""/>
      <w:lvlJc w:val="left"/>
      <w:pPr>
        <w:tabs>
          <w:tab w:val="num" w:pos="2160"/>
        </w:tabs>
        <w:ind w:left="2160" w:hanging="360"/>
      </w:pPr>
      <w:rPr>
        <w:rFonts w:ascii="Wingdings" w:hAnsi="Wingdings" w:hint="default"/>
      </w:rPr>
    </w:lvl>
    <w:lvl w:ilvl="3" w:tplc="D4ECFFDC" w:tentative="1">
      <w:start w:val="1"/>
      <w:numFmt w:val="bullet"/>
      <w:lvlText w:val=""/>
      <w:lvlJc w:val="left"/>
      <w:pPr>
        <w:tabs>
          <w:tab w:val="num" w:pos="2880"/>
        </w:tabs>
        <w:ind w:left="2880" w:hanging="360"/>
      </w:pPr>
      <w:rPr>
        <w:rFonts w:ascii="Wingdings" w:hAnsi="Wingdings" w:hint="default"/>
      </w:rPr>
    </w:lvl>
    <w:lvl w:ilvl="4" w:tplc="3932ADAC" w:tentative="1">
      <w:start w:val="1"/>
      <w:numFmt w:val="bullet"/>
      <w:lvlText w:val=""/>
      <w:lvlJc w:val="left"/>
      <w:pPr>
        <w:tabs>
          <w:tab w:val="num" w:pos="3600"/>
        </w:tabs>
        <w:ind w:left="3600" w:hanging="360"/>
      </w:pPr>
      <w:rPr>
        <w:rFonts w:ascii="Wingdings" w:hAnsi="Wingdings" w:hint="default"/>
      </w:rPr>
    </w:lvl>
    <w:lvl w:ilvl="5" w:tplc="4AC283B8" w:tentative="1">
      <w:start w:val="1"/>
      <w:numFmt w:val="bullet"/>
      <w:lvlText w:val=""/>
      <w:lvlJc w:val="left"/>
      <w:pPr>
        <w:tabs>
          <w:tab w:val="num" w:pos="4320"/>
        </w:tabs>
        <w:ind w:left="4320" w:hanging="360"/>
      </w:pPr>
      <w:rPr>
        <w:rFonts w:ascii="Wingdings" w:hAnsi="Wingdings" w:hint="default"/>
      </w:rPr>
    </w:lvl>
    <w:lvl w:ilvl="6" w:tplc="99D89918" w:tentative="1">
      <w:start w:val="1"/>
      <w:numFmt w:val="bullet"/>
      <w:lvlText w:val=""/>
      <w:lvlJc w:val="left"/>
      <w:pPr>
        <w:tabs>
          <w:tab w:val="num" w:pos="5040"/>
        </w:tabs>
        <w:ind w:left="5040" w:hanging="360"/>
      </w:pPr>
      <w:rPr>
        <w:rFonts w:ascii="Wingdings" w:hAnsi="Wingdings" w:hint="default"/>
      </w:rPr>
    </w:lvl>
    <w:lvl w:ilvl="7" w:tplc="BA54D81A" w:tentative="1">
      <w:start w:val="1"/>
      <w:numFmt w:val="bullet"/>
      <w:lvlText w:val=""/>
      <w:lvlJc w:val="left"/>
      <w:pPr>
        <w:tabs>
          <w:tab w:val="num" w:pos="5760"/>
        </w:tabs>
        <w:ind w:left="5760" w:hanging="360"/>
      </w:pPr>
      <w:rPr>
        <w:rFonts w:ascii="Wingdings" w:hAnsi="Wingdings" w:hint="default"/>
      </w:rPr>
    </w:lvl>
    <w:lvl w:ilvl="8" w:tplc="E4C4F40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25377"/>
    <w:multiLevelType w:val="hybridMultilevel"/>
    <w:tmpl w:val="48C2BEB4"/>
    <w:lvl w:ilvl="0" w:tplc="7DDE32E2">
      <w:start w:val="1"/>
      <w:numFmt w:val="bullet"/>
      <w:lvlText w:val=""/>
      <w:lvlJc w:val="left"/>
      <w:pPr>
        <w:ind w:left="643" w:hanging="360"/>
      </w:pPr>
      <w:rPr>
        <w:rFonts w:ascii="Symbol" w:hAnsi="Symbol" w:hint="default"/>
        <w:color w:val="auto"/>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30927DFE"/>
    <w:multiLevelType w:val="hybridMultilevel"/>
    <w:tmpl w:val="EA10FE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A2DC1"/>
    <w:multiLevelType w:val="hybridMultilevel"/>
    <w:tmpl w:val="1428A1AC"/>
    <w:lvl w:ilvl="0" w:tplc="E3D28AA0">
      <w:start w:val="1"/>
      <w:numFmt w:val="bullet"/>
      <w:lvlText w:val="•"/>
      <w:lvlJc w:val="left"/>
      <w:pPr>
        <w:tabs>
          <w:tab w:val="num" w:pos="720"/>
        </w:tabs>
        <w:ind w:left="720" w:hanging="360"/>
      </w:pPr>
      <w:rPr>
        <w:rFonts w:ascii="Arial" w:hAnsi="Arial" w:hint="default"/>
      </w:rPr>
    </w:lvl>
    <w:lvl w:ilvl="1" w:tplc="8244CDB0" w:tentative="1">
      <w:start w:val="1"/>
      <w:numFmt w:val="bullet"/>
      <w:lvlText w:val="•"/>
      <w:lvlJc w:val="left"/>
      <w:pPr>
        <w:tabs>
          <w:tab w:val="num" w:pos="1440"/>
        </w:tabs>
        <w:ind w:left="1440" w:hanging="360"/>
      </w:pPr>
      <w:rPr>
        <w:rFonts w:ascii="Arial" w:hAnsi="Arial" w:hint="default"/>
      </w:rPr>
    </w:lvl>
    <w:lvl w:ilvl="2" w:tplc="7EE21D9E" w:tentative="1">
      <w:start w:val="1"/>
      <w:numFmt w:val="bullet"/>
      <w:lvlText w:val="•"/>
      <w:lvlJc w:val="left"/>
      <w:pPr>
        <w:tabs>
          <w:tab w:val="num" w:pos="2160"/>
        </w:tabs>
        <w:ind w:left="2160" w:hanging="360"/>
      </w:pPr>
      <w:rPr>
        <w:rFonts w:ascii="Arial" w:hAnsi="Arial" w:hint="default"/>
      </w:rPr>
    </w:lvl>
    <w:lvl w:ilvl="3" w:tplc="92A694B4" w:tentative="1">
      <w:start w:val="1"/>
      <w:numFmt w:val="bullet"/>
      <w:lvlText w:val="•"/>
      <w:lvlJc w:val="left"/>
      <w:pPr>
        <w:tabs>
          <w:tab w:val="num" w:pos="2880"/>
        </w:tabs>
        <w:ind w:left="2880" w:hanging="360"/>
      </w:pPr>
      <w:rPr>
        <w:rFonts w:ascii="Arial" w:hAnsi="Arial" w:hint="default"/>
      </w:rPr>
    </w:lvl>
    <w:lvl w:ilvl="4" w:tplc="639CDE46" w:tentative="1">
      <w:start w:val="1"/>
      <w:numFmt w:val="bullet"/>
      <w:lvlText w:val="•"/>
      <w:lvlJc w:val="left"/>
      <w:pPr>
        <w:tabs>
          <w:tab w:val="num" w:pos="3600"/>
        </w:tabs>
        <w:ind w:left="3600" w:hanging="360"/>
      </w:pPr>
      <w:rPr>
        <w:rFonts w:ascii="Arial" w:hAnsi="Arial" w:hint="default"/>
      </w:rPr>
    </w:lvl>
    <w:lvl w:ilvl="5" w:tplc="BCBADC76" w:tentative="1">
      <w:start w:val="1"/>
      <w:numFmt w:val="bullet"/>
      <w:lvlText w:val="•"/>
      <w:lvlJc w:val="left"/>
      <w:pPr>
        <w:tabs>
          <w:tab w:val="num" w:pos="4320"/>
        </w:tabs>
        <w:ind w:left="4320" w:hanging="360"/>
      </w:pPr>
      <w:rPr>
        <w:rFonts w:ascii="Arial" w:hAnsi="Arial" w:hint="default"/>
      </w:rPr>
    </w:lvl>
    <w:lvl w:ilvl="6" w:tplc="1520AB42" w:tentative="1">
      <w:start w:val="1"/>
      <w:numFmt w:val="bullet"/>
      <w:lvlText w:val="•"/>
      <w:lvlJc w:val="left"/>
      <w:pPr>
        <w:tabs>
          <w:tab w:val="num" w:pos="5040"/>
        </w:tabs>
        <w:ind w:left="5040" w:hanging="360"/>
      </w:pPr>
      <w:rPr>
        <w:rFonts w:ascii="Arial" w:hAnsi="Arial" w:hint="default"/>
      </w:rPr>
    </w:lvl>
    <w:lvl w:ilvl="7" w:tplc="82FA402E" w:tentative="1">
      <w:start w:val="1"/>
      <w:numFmt w:val="bullet"/>
      <w:lvlText w:val="•"/>
      <w:lvlJc w:val="left"/>
      <w:pPr>
        <w:tabs>
          <w:tab w:val="num" w:pos="5760"/>
        </w:tabs>
        <w:ind w:left="5760" w:hanging="360"/>
      </w:pPr>
      <w:rPr>
        <w:rFonts w:ascii="Arial" w:hAnsi="Arial" w:hint="default"/>
      </w:rPr>
    </w:lvl>
    <w:lvl w:ilvl="8" w:tplc="AA9CAA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5D1ECF"/>
    <w:multiLevelType w:val="hybridMultilevel"/>
    <w:tmpl w:val="5944FCD8"/>
    <w:lvl w:ilvl="0" w:tplc="8B90ACC0">
      <w:start w:val="1"/>
      <w:numFmt w:val="bullet"/>
      <w:lvlText w:val="•"/>
      <w:lvlJc w:val="left"/>
      <w:pPr>
        <w:tabs>
          <w:tab w:val="num" w:pos="720"/>
        </w:tabs>
        <w:ind w:left="720" w:hanging="360"/>
      </w:pPr>
      <w:rPr>
        <w:rFonts w:ascii="Arial" w:hAnsi="Arial" w:hint="default"/>
      </w:rPr>
    </w:lvl>
    <w:lvl w:ilvl="1" w:tplc="EAC2BD74" w:tentative="1">
      <w:start w:val="1"/>
      <w:numFmt w:val="bullet"/>
      <w:lvlText w:val="•"/>
      <w:lvlJc w:val="left"/>
      <w:pPr>
        <w:tabs>
          <w:tab w:val="num" w:pos="1440"/>
        </w:tabs>
        <w:ind w:left="1440" w:hanging="360"/>
      </w:pPr>
      <w:rPr>
        <w:rFonts w:ascii="Arial" w:hAnsi="Arial" w:hint="default"/>
      </w:rPr>
    </w:lvl>
    <w:lvl w:ilvl="2" w:tplc="9E6AB6C4" w:tentative="1">
      <w:start w:val="1"/>
      <w:numFmt w:val="bullet"/>
      <w:lvlText w:val="•"/>
      <w:lvlJc w:val="left"/>
      <w:pPr>
        <w:tabs>
          <w:tab w:val="num" w:pos="2160"/>
        </w:tabs>
        <w:ind w:left="2160" w:hanging="360"/>
      </w:pPr>
      <w:rPr>
        <w:rFonts w:ascii="Arial" w:hAnsi="Arial" w:hint="default"/>
      </w:rPr>
    </w:lvl>
    <w:lvl w:ilvl="3" w:tplc="F6C4413E" w:tentative="1">
      <w:start w:val="1"/>
      <w:numFmt w:val="bullet"/>
      <w:lvlText w:val="•"/>
      <w:lvlJc w:val="left"/>
      <w:pPr>
        <w:tabs>
          <w:tab w:val="num" w:pos="2880"/>
        </w:tabs>
        <w:ind w:left="2880" w:hanging="360"/>
      </w:pPr>
      <w:rPr>
        <w:rFonts w:ascii="Arial" w:hAnsi="Arial" w:hint="default"/>
      </w:rPr>
    </w:lvl>
    <w:lvl w:ilvl="4" w:tplc="3B8CC914" w:tentative="1">
      <w:start w:val="1"/>
      <w:numFmt w:val="bullet"/>
      <w:lvlText w:val="•"/>
      <w:lvlJc w:val="left"/>
      <w:pPr>
        <w:tabs>
          <w:tab w:val="num" w:pos="3600"/>
        </w:tabs>
        <w:ind w:left="3600" w:hanging="360"/>
      </w:pPr>
      <w:rPr>
        <w:rFonts w:ascii="Arial" w:hAnsi="Arial" w:hint="default"/>
      </w:rPr>
    </w:lvl>
    <w:lvl w:ilvl="5" w:tplc="90BACFAC" w:tentative="1">
      <w:start w:val="1"/>
      <w:numFmt w:val="bullet"/>
      <w:lvlText w:val="•"/>
      <w:lvlJc w:val="left"/>
      <w:pPr>
        <w:tabs>
          <w:tab w:val="num" w:pos="4320"/>
        </w:tabs>
        <w:ind w:left="4320" w:hanging="360"/>
      </w:pPr>
      <w:rPr>
        <w:rFonts w:ascii="Arial" w:hAnsi="Arial" w:hint="default"/>
      </w:rPr>
    </w:lvl>
    <w:lvl w:ilvl="6" w:tplc="6EF41D3E" w:tentative="1">
      <w:start w:val="1"/>
      <w:numFmt w:val="bullet"/>
      <w:lvlText w:val="•"/>
      <w:lvlJc w:val="left"/>
      <w:pPr>
        <w:tabs>
          <w:tab w:val="num" w:pos="5040"/>
        </w:tabs>
        <w:ind w:left="5040" w:hanging="360"/>
      </w:pPr>
      <w:rPr>
        <w:rFonts w:ascii="Arial" w:hAnsi="Arial" w:hint="default"/>
      </w:rPr>
    </w:lvl>
    <w:lvl w:ilvl="7" w:tplc="27DA378A" w:tentative="1">
      <w:start w:val="1"/>
      <w:numFmt w:val="bullet"/>
      <w:lvlText w:val="•"/>
      <w:lvlJc w:val="left"/>
      <w:pPr>
        <w:tabs>
          <w:tab w:val="num" w:pos="5760"/>
        </w:tabs>
        <w:ind w:left="5760" w:hanging="360"/>
      </w:pPr>
      <w:rPr>
        <w:rFonts w:ascii="Arial" w:hAnsi="Arial" w:hint="default"/>
      </w:rPr>
    </w:lvl>
    <w:lvl w:ilvl="8" w:tplc="2D0A29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3A0B49"/>
    <w:multiLevelType w:val="hybridMultilevel"/>
    <w:tmpl w:val="40F67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434B8D"/>
    <w:multiLevelType w:val="hybridMultilevel"/>
    <w:tmpl w:val="257447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94FA4"/>
    <w:multiLevelType w:val="multilevel"/>
    <w:tmpl w:val="FEE09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201A2D"/>
    <w:multiLevelType w:val="hybridMultilevel"/>
    <w:tmpl w:val="B02E5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B2194D"/>
    <w:multiLevelType w:val="hybridMultilevel"/>
    <w:tmpl w:val="8EB65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5C3175F"/>
    <w:multiLevelType w:val="hybridMultilevel"/>
    <w:tmpl w:val="924E68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77732E"/>
    <w:multiLevelType w:val="hybridMultilevel"/>
    <w:tmpl w:val="12CC68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8017A0A"/>
    <w:multiLevelType w:val="hybridMultilevel"/>
    <w:tmpl w:val="4CD888AE"/>
    <w:lvl w:ilvl="0" w:tplc="41769DA0">
      <w:start w:val="1"/>
      <w:numFmt w:val="bullet"/>
      <w:lvlText w:val="-"/>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5BFC2315"/>
    <w:multiLevelType w:val="hybridMultilevel"/>
    <w:tmpl w:val="4E405E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436EEA"/>
    <w:multiLevelType w:val="hybridMultilevel"/>
    <w:tmpl w:val="1540771A"/>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8" w15:restartNumberingAfterBreak="0">
    <w:nsid w:val="61C64597"/>
    <w:multiLevelType w:val="hybridMultilevel"/>
    <w:tmpl w:val="03D092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965632"/>
    <w:multiLevelType w:val="hybridMultilevel"/>
    <w:tmpl w:val="0D8E8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D508CE"/>
    <w:multiLevelType w:val="hybridMultilevel"/>
    <w:tmpl w:val="A2D66128"/>
    <w:lvl w:ilvl="0" w:tplc="FFFFFFFF">
      <w:start w:val="1"/>
      <w:numFmt w:val="bullet"/>
      <w:lvlText w:val=""/>
      <w:lvlJc w:val="left"/>
      <w:pPr>
        <w:tabs>
          <w:tab w:val="num" w:pos="1068"/>
        </w:tabs>
        <w:ind w:left="1068" w:hanging="360"/>
      </w:pPr>
      <w:rPr>
        <w:rFonts w:ascii="Symbol" w:hAnsi="Symbol" w:hint="default"/>
      </w:rPr>
    </w:lvl>
    <w:lvl w:ilvl="1" w:tplc="FFFFFFFF" w:tentative="1">
      <w:start w:val="1"/>
      <w:numFmt w:val="bullet"/>
      <w:lvlText w:val="o"/>
      <w:lvlJc w:val="left"/>
      <w:pPr>
        <w:tabs>
          <w:tab w:val="num" w:pos="1788"/>
        </w:tabs>
        <w:ind w:left="1788" w:hanging="360"/>
      </w:pPr>
      <w:rPr>
        <w:rFonts w:ascii="Courier New" w:hAnsi="Courier New" w:cs="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666F7B3A"/>
    <w:multiLevelType w:val="hybridMultilevel"/>
    <w:tmpl w:val="44106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C27371"/>
    <w:multiLevelType w:val="hybridMultilevel"/>
    <w:tmpl w:val="0E788390"/>
    <w:lvl w:ilvl="0" w:tplc="040C000F">
      <w:start w:val="1"/>
      <w:numFmt w:val="decimal"/>
      <w:lvlText w:val="%1."/>
      <w:lvlJc w:val="left"/>
      <w:pPr>
        <w:tabs>
          <w:tab w:val="num" w:pos="1244"/>
        </w:tabs>
        <w:ind w:left="1244" w:hanging="360"/>
      </w:pPr>
      <w:rPr>
        <w:rFonts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9D1325C"/>
    <w:multiLevelType w:val="hybridMultilevel"/>
    <w:tmpl w:val="80642578"/>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803028"/>
    <w:multiLevelType w:val="hybridMultilevel"/>
    <w:tmpl w:val="4E28ABD0"/>
    <w:lvl w:ilvl="0" w:tplc="41769DA0">
      <w:start w:val="1"/>
      <w:numFmt w:val="bullet"/>
      <w:lvlText w:val="-"/>
      <w:lvlJc w:val="left"/>
      <w:pPr>
        <w:tabs>
          <w:tab w:val="num" w:pos="720"/>
        </w:tabs>
        <w:ind w:left="720" w:hanging="360"/>
      </w:pPr>
      <w:rPr>
        <w:rFonts w:ascii="Courier New" w:hAnsi="Courier New" w:hint="default"/>
      </w:rPr>
    </w:lvl>
    <w:lvl w:ilvl="1" w:tplc="040C000B">
      <w:start w:val="1"/>
      <w:numFmt w:val="bullet"/>
      <w:lvlText w:val=""/>
      <w:lvlJc w:val="left"/>
      <w:pPr>
        <w:tabs>
          <w:tab w:val="num" w:pos="1440"/>
        </w:tabs>
        <w:ind w:left="1440" w:hanging="360"/>
      </w:pPr>
      <w:rPr>
        <w:rFonts w:ascii="Wingdings" w:hAnsi="Wingdings" w:hint="default"/>
      </w:rPr>
    </w:lvl>
    <w:lvl w:ilvl="2" w:tplc="7EE21D9E" w:tentative="1">
      <w:start w:val="1"/>
      <w:numFmt w:val="bullet"/>
      <w:lvlText w:val="•"/>
      <w:lvlJc w:val="left"/>
      <w:pPr>
        <w:tabs>
          <w:tab w:val="num" w:pos="2160"/>
        </w:tabs>
        <w:ind w:left="2160" w:hanging="360"/>
      </w:pPr>
      <w:rPr>
        <w:rFonts w:ascii="Arial" w:hAnsi="Arial" w:hint="default"/>
      </w:rPr>
    </w:lvl>
    <w:lvl w:ilvl="3" w:tplc="92A694B4" w:tentative="1">
      <w:start w:val="1"/>
      <w:numFmt w:val="bullet"/>
      <w:lvlText w:val="•"/>
      <w:lvlJc w:val="left"/>
      <w:pPr>
        <w:tabs>
          <w:tab w:val="num" w:pos="2880"/>
        </w:tabs>
        <w:ind w:left="2880" w:hanging="360"/>
      </w:pPr>
      <w:rPr>
        <w:rFonts w:ascii="Arial" w:hAnsi="Arial" w:hint="default"/>
      </w:rPr>
    </w:lvl>
    <w:lvl w:ilvl="4" w:tplc="639CDE46" w:tentative="1">
      <w:start w:val="1"/>
      <w:numFmt w:val="bullet"/>
      <w:lvlText w:val="•"/>
      <w:lvlJc w:val="left"/>
      <w:pPr>
        <w:tabs>
          <w:tab w:val="num" w:pos="3600"/>
        </w:tabs>
        <w:ind w:left="3600" w:hanging="360"/>
      </w:pPr>
      <w:rPr>
        <w:rFonts w:ascii="Arial" w:hAnsi="Arial" w:hint="default"/>
      </w:rPr>
    </w:lvl>
    <w:lvl w:ilvl="5" w:tplc="BCBADC76" w:tentative="1">
      <w:start w:val="1"/>
      <w:numFmt w:val="bullet"/>
      <w:lvlText w:val="•"/>
      <w:lvlJc w:val="left"/>
      <w:pPr>
        <w:tabs>
          <w:tab w:val="num" w:pos="4320"/>
        </w:tabs>
        <w:ind w:left="4320" w:hanging="360"/>
      </w:pPr>
      <w:rPr>
        <w:rFonts w:ascii="Arial" w:hAnsi="Arial" w:hint="default"/>
      </w:rPr>
    </w:lvl>
    <w:lvl w:ilvl="6" w:tplc="1520AB42" w:tentative="1">
      <w:start w:val="1"/>
      <w:numFmt w:val="bullet"/>
      <w:lvlText w:val="•"/>
      <w:lvlJc w:val="left"/>
      <w:pPr>
        <w:tabs>
          <w:tab w:val="num" w:pos="5040"/>
        </w:tabs>
        <w:ind w:left="5040" w:hanging="360"/>
      </w:pPr>
      <w:rPr>
        <w:rFonts w:ascii="Arial" w:hAnsi="Arial" w:hint="default"/>
      </w:rPr>
    </w:lvl>
    <w:lvl w:ilvl="7" w:tplc="82FA402E" w:tentative="1">
      <w:start w:val="1"/>
      <w:numFmt w:val="bullet"/>
      <w:lvlText w:val="•"/>
      <w:lvlJc w:val="left"/>
      <w:pPr>
        <w:tabs>
          <w:tab w:val="num" w:pos="5760"/>
        </w:tabs>
        <w:ind w:left="5760" w:hanging="360"/>
      </w:pPr>
      <w:rPr>
        <w:rFonts w:ascii="Arial" w:hAnsi="Arial" w:hint="default"/>
      </w:rPr>
    </w:lvl>
    <w:lvl w:ilvl="8" w:tplc="AA9CAA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647B6E"/>
    <w:multiLevelType w:val="hybridMultilevel"/>
    <w:tmpl w:val="FA80A5BA"/>
    <w:lvl w:ilvl="0" w:tplc="41769DA0">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F53966"/>
    <w:multiLevelType w:val="hybridMultilevel"/>
    <w:tmpl w:val="CEA05496"/>
    <w:lvl w:ilvl="0" w:tplc="41769DA0">
      <w:start w:val="1"/>
      <w:numFmt w:val="bullet"/>
      <w:lvlText w:val="-"/>
      <w:lvlJc w:val="left"/>
      <w:pPr>
        <w:tabs>
          <w:tab w:val="num" w:pos="720"/>
        </w:tabs>
        <w:ind w:left="720" w:hanging="360"/>
      </w:pPr>
      <w:rPr>
        <w:rFonts w:ascii="Courier New" w:hAnsi="Courier New" w:hint="default"/>
      </w:rPr>
    </w:lvl>
    <w:lvl w:ilvl="1" w:tplc="040C000B">
      <w:start w:val="1"/>
      <w:numFmt w:val="bullet"/>
      <w:lvlText w:val=""/>
      <w:lvlJc w:val="left"/>
      <w:pPr>
        <w:tabs>
          <w:tab w:val="num" w:pos="1440"/>
        </w:tabs>
        <w:ind w:left="1440" w:hanging="360"/>
      </w:pPr>
      <w:rPr>
        <w:rFonts w:ascii="Wingdings" w:hAnsi="Wingdings" w:hint="default"/>
      </w:rPr>
    </w:lvl>
    <w:lvl w:ilvl="2" w:tplc="4B94D466" w:tentative="1">
      <w:start w:val="1"/>
      <w:numFmt w:val="bullet"/>
      <w:lvlText w:val="•"/>
      <w:lvlJc w:val="left"/>
      <w:pPr>
        <w:tabs>
          <w:tab w:val="num" w:pos="2160"/>
        </w:tabs>
        <w:ind w:left="2160" w:hanging="360"/>
      </w:pPr>
      <w:rPr>
        <w:rFonts w:ascii="Arial" w:hAnsi="Arial" w:hint="default"/>
      </w:rPr>
    </w:lvl>
    <w:lvl w:ilvl="3" w:tplc="E3EC7DF6" w:tentative="1">
      <w:start w:val="1"/>
      <w:numFmt w:val="bullet"/>
      <w:lvlText w:val="•"/>
      <w:lvlJc w:val="left"/>
      <w:pPr>
        <w:tabs>
          <w:tab w:val="num" w:pos="2880"/>
        </w:tabs>
        <w:ind w:left="2880" w:hanging="360"/>
      </w:pPr>
      <w:rPr>
        <w:rFonts w:ascii="Arial" w:hAnsi="Arial" w:hint="default"/>
      </w:rPr>
    </w:lvl>
    <w:lvl w:ilvl="4" w:tplc="BD4A6A12" w:tentative="1">
      <w:start w:val="1"/>
      <w:numFmt w:val="bullet"/>
      <w:lvlText w:val="•"/>
      <w:lvlJc w:val="left"/>
      <w:pPr>
        <w:tabs>
          <w:tab w:val="num" w:pos="3600"/>
        </w:tabs>
        <w:ind w:left="3600" w:hanging="360"/>
      </w:pPr>
      <w:rPr>
        <w:rFonts w:ascii="Arial" w:hAnsi="Arial" w:hint="default"/>
      </w:rPr>
    </w:lvl>
    <w:lvl w:ilvl="5" w:tplc="B114FC40" w:tentative="1">
      <w:start w:val="1"/>
      <w:numFmt w:val="bullet"/>
      <w:lvlText w:val="•"/>
      <w:lvlJc w:val="left"/>
      <w:pPr>
        <w:tabs>
          <w:tab w:val="num" w:pos="4320"/>
        </w:tabs>
        <w:ind w:left="4320" w:hanging="360"/>
      </w:pPr>
      <w:rPr>
        <w:rFonts w:ascii="Arial" w:hAnsi="Arial" w:hint="default"/>
      </w:rPr>
    </w:lvl>
    <w:lvl w:ilvl="6" w:tplc="D00ABDC8" w:tentative="1">
      <w:start w:val="1"/>
      <w:numFmt w:val="bullet"/>
      <w:lvlText w:val="•"/>
      <w:lvlJc w:val="left"/>
      <w:pPr>
        <w:tabs>
          <w:tab w:val="num" w:pos="5040"/>
        </w:tabs>
        <w:ind w:left="5040" w:hanging="360"/>
      </w:pPr>
      <w:rPr>
        <w:rFonts w:ascii="Arial" w:hAnsi="Arial" w:hint="default"/>
      </w:rPr>
    </w:lvl>
    <w:lvl w:ilvl="7" w:tplc="51DE1F22" w:tentative="1">
      <w:start w:val="1"/>
      <w:numFmt w:val="bullet"/>
      <w:lvlText w:val="•"/>
      <w:lvlJc w:val="left"/>
      <w:pPr>
        <w:tabs>
          <w:tab w:val="num" w:pos="5760"/>
        </w:tabs>
        <w:ind w:left="5760" w:hanging="360"/>
      </w:pPr>
      <w:rPr>
        <w:rFonts w:ascii="Arial" w:hAnsi="Arial" w:hint="default"/>
      </w:rPr>
    </w:lvl>
    <w:lvl w:ilvl="8" w:tplc="9FA86F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5757E7"/>
    <w:multiLevelType w:val="hybridMultilevel"/>
    <w:tmpl w:val="22A0B0A4"/>
    <w:lvl w:ilvl="0" w:tplc="92B47A8E">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5B5694A"/>
    <w:multiLevelType w:val="hybridMultilevel"/>
    <w:tmpl w:val="21ECDE8A"/>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E20DFE"/>
    <w:multiLevelType w:val="hybridMultilevel"/>
    <w:tmpl w:val="EFF2BE9E"/>
    <w:lvl w:ilvl="0" w:tplc="26F02DCE">
      <w:start w:val="1"/>
      <w:numFmt w:val="bullet"/>
      <w:lvlText w:val=""/>
      <w:lvlJc w:val="left"/>
      <w:pPr>
        <w:tabs>
          <w:tab w:val="num" w:pos="720"/>
        </w:tabs>
        <w:ind w:left="720" w:hanging="360"/>
      </w:pPr>
      <w:rPr>
        <w:rFonts w:ascii="Wingdings" w:hAnsi="Wingdings" w:hint="default"/>
      </w:rPr>
    </w:lvl>
    <w:lvl w:ilvl="1" w:tplc="8110A0F2" w:tentative="1">
      <w:start w:val="1"/>
      <w:numFmt w:val="bullet"/>
      <w:lvlText w:val=""/>
      <w:lvlJc w:val="left"/>
      <w:pPr>
        <w:tabs>
          <w:tab w:val="num" w:pos="1440"/>
        </w:tabs>
        <w:ind w:left="1440" w:hanging="360"/>
      </w:pPr>
      <w:rPr>
        <w:rFonts w:ascii="Wingdings" w:hAnsi="Wingdings" w:hint="default"/>
      </w:rPr>
    </w:lvl>
    <w:lvl w:ilvl="2" w:tplc="F80A5D66" w:tentative="1">
      <w:start w:val="1"/>
      <w:numFmt w:val="bullet"/>
      <w:lvlText w:val=""/>
      <w:lvlJc w:val="left"/>
      <w:pPr>
        <w:tabs>
          <w:tab w:val="num" w:pos="2160"/>
        </w:tabs>
        <w:ind w:left="2160" w:hanging="360"/>
      </w:pPr>
      <w:rPr>
        <w:rFonts w:ascii="Wingdings" w:hAnsi="Wingdings" w:hint="default"/>
      </w:rPr>
    </w:lvl>
    <w:lvl w:ilvl="3" w:tplc="709EB9E2" w:tentative="1">
      <w:start w:val="1"/>
      <w:numFmt w:val="bullet"/>
      <w:lvlText w:val=""/>
      <w:lvlJc w:val="left"/>
      <w:pPr>
        <w:tabs>
          <w:tab w:val="num" w:pos="2880"/>
        </w:tabs>
        <w:ind w:left="2880" w:hanging="360"/>
      </w:pPr>
      <w:rPr>
        <w:rFonts w:ascii="Wingdings" w:hAnsi="Wingdings" w:hint="default"/>
      </w:rPr>
    </w:lvl>
    <w:lvl w:ilvl="4" w:tplc="8814EAB8" w:tentative="1">
      <w:start w:val="1"/>
      <w:numFmt w:val="bullet"/>
      <w:lvlText w:val=""/>
      <w:lvlJc w:val="left"/>
      <w:pPr>
        <w:tabs>
          <w:tab w:val="num" w:pos="3600"/>
        </w:tabs>
        <w:ind w:left="3600" w:hanging="360"/>
      </w:pPr>
      <w:rPr>
        <w:rFonts w:ascii="Wingdings" w:hAnsi="Wingdings" w:hint="default"/>
      </w:rPr>
    </w:lvl>
    <w:lvl w:ilvl="5" w:tplc="55FC1686" w:tentative="1">
      <w:start w:val="1"/>
      <w:numFmt w:val="bullet"/>
      <w:lvlText w:val=""/>
      <w:lvlJc w:val="left"/>
      <w:pPr>
        <w:tabs>
          <w:tab w:val="num" w:pos="4320"/>
        </w:tabs>
        <w:ind w:left="4320" w:hanging="360"/>
      </w:pPr>
      <w:rPr>
        <w:rFonts w:ascii="Wingdings" w:hAnsi="Wingdings" w:hint="default"/>
      </w:rPr>
    </w:lvl>
    <w:lvl w:ilvl="6" w:tplc="5A3C415A" w:tentative="1">
      <w:start w:val="1"/>
      <w:numFmt w:val="bullet"/>
      <w:lvlText w:val=""/>
      <w:lvlJc w:val="left"/>
      <w:pPr>
        <w:tabs>
          <w:tab w:val="num" w:pos="5040"/>
        </w:tabs>
        <w:ind w:left="5040" w:hanging="360"/>
      </w:pPr>
      <w:rPr>
        <w:rFonts w:ascii="Wingdings" w:hAnsi="Wingdings" w:hint="default"/>
      </w:rPr>
    </w:lvl>
    <w:lvl w:ilvl="7" w:tplc="67583740" w:tentative="1">
      <w:start w:val="1"/>
      <w:numFmt w:val="bullet"/>
      <w:lvlText w:val=""/>
      <w:lvlJc w:val="left"/>
      <w:pPr>
        <w:tabs>
          <w:tab w:val="num" w:pos="5760"/>
        </w:tabs>
        <w:ind w:left="5760" w:hanging="360"/>
      </w:pPr>
      <w:rPr>
        <w:rFonts w:ascii="Wingdings" w:hAnsi="Wingdings" w:hint="default"/>
      </w:rPr>
    </w:lvl>
    <w:lvl w:ilvl="8" w:tplc="F1B8E6E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EE2314"/>
    <w:multiLevelType w:val="hybridMultilevel"/>
    <w:tmpl w:val="46848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8"/>
  </w:num>
  <w:num w:numId="2">
    <w:abstractNumId w:val="30"/>
  </w:num>
  <w:num w:numId="3">
    <w:abstractNumId w:val="1"/>
  </w:num>
  <w:num w:numId="4">
    <w:abstractNumId w:val="32"/>
  </w:num>
  <w:num w:numId="5">
    <w:abstractNumId w:val="5"/>
  </w:num>
  <w:num w:numId="6">
    <w:abstractNumId w:val="20"/>
  </w:num>
  <w:num w:numId="7">
    <w:abstractNumId w:val="22"/>
  </w:num>
  <w:num w:numId="8">
    <w:abstractNumId w:val="12"/>
  </w:num>
  <w:num w:numId="9">
    <w:abstractNumId w:val="27"/>
  </w:num>
  <w:num w:numId="10">
    <w:abstractNumId w:val="18"/>
  </w:num>
  <w:num w:numId="11">
    <w:abstractNumId w:val="23"/>
  </w:num>
  <w:num w:numId="12">
    <w:abstractNumId w:val="0"/>
  </w:num>
  <w:num w:numId="13">
    <w:abstractNumId w:val="11"/>
  </w:num>
  <w:num w:numId="14">
    <w:abstractNumId w:val="13"/>
  </w:num>
  <w:num w:numId="15">
    <w:abstractNumId w:val="29"/>
  </w:num>
  <w:num w:numId="16">
    <w:abstractNumId w:val="39"/>
  </w:num>
  <w:num w:numId="17">
    <w:abstractNumId w:val="4"/>
  </w:num>
  <w:num w:numId="18">
    <w:abstractNumId w:val="6"/>
  </w:num>
  <w:num w:numId="19">
    <w:abstractNumId w:val="33"/>
  </w:num>
  <w:num w:numId="20">
    <w:abstractNumId w:val="2"/>
  </w:num>
  <w:num w:numId="21">
    <w:abstractNumId w:val="10"/>
  </w:num>
  <w:num w:numId="22">
    <w:abstractNumId w:val="26"/>
  </w:num>
  <w:num w:numId="23">
    <w:abstractNumId w:val="15"/>
  </w:num>
  <w:num w:numId="24">
    <w:abstractNumId w:val="36"/>
  </w:num>
  <w:num w:numId="25">
    <w:abstractNumId w:val="16"/>
  </w:num>
  <w:num w:numId="26">
    <w:abstractNumId w:val="3"/>
  </w:num>
  <w:num w:numId="27">
    <w:abstractNumId w:val="34"/>
  </w:num>
  <w:num w:numId="28">
    <w:abstractNumId w:val="17"/>
  </w:num>
  <w:num w:numId="29">
    <w:abstractNumId w:val="14"/>
  </w:num>
  <w:num w:numId="30">
    <w:abstractNumId w:val="19"/>
  </w:num>
  <w:num w:numId="31">
    <w:abstractNumId w:val="40"/>
  </w:num>
  <w:num w:numId="32">
    <w:abstractNumId w:val="28"/>
  </w:num>
  <w:num w:numId="33">
    <w:abstractNumId w:val="8"/>
  </w:num>
  <w:num w:numId="34">
    <w:abstractNumId w:val="21"/>
  </w:num>
  <w:num w:numId="35">
    <w:abstractNumId w:val="31"/>
  </w:num>
  <w:num w:numId="36">
    <w:abstractNumId w:val="25"/>
  </w:num>
  <w:num w:numId="37">
    <w:abstractNumId w:val="9"/>
  </w:num>
  <w:num w:numId="38">
    <w:abstractNumId w:val="24"/>
  </w:num>
  <w:num w:numId="39">
    <w:abstractNumId w:val="37"/>
  </w:num>
  <w:num w:numId="40">
    <w:abstractNumId w:val="35"/>
  </w:num>
  <w:num w:numId="4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9DC"/>
    <w:rsid w:val="000047E1"/>
    <w:rsid w:val="00006C91"/>
    <w:rsid w:val="00010825"/>
    <w:rsid w:val="000119F7"/>
    <w:rsid w:val="000204C1"/>
    <w:rsid w:val="00021481"/>
    <w:rsid w:val="00024732"/>
    <w:rsid w:val="00030982"/>
    <w:rsid w:val="0003251D"/>
    <w:rsid w:val="000343A2"/>
    <w:rsid w:val="00040880"/>
    <w:rsid w:val="00041295"/>
    <w:rsid w:val="00044286"/>
    <w:rsid w:val="0004503F"/>
    <w:rsid w:val="000672E6"/>
    <w:rsid w:val="00076987"/>
    <w:rsid w:val="00082938"/>
    <w:rsid w:val="00091D30"/>
    <w:rsid w:val="000A5CED"/>
    <w:rsid w:val="000A6C02"/>
    <w:rsid w:val="000A749E"/>
    <w:rsid w:val="000B3ACF"/>
    <w:rsid w:val="000D5B0E"/>
    <w:rsid w:val="000D6670"/>
    <w:rsid w:val="000E0141"/>
    <w:rsid w:val="000F0CC0"/>
    <w:rsid w:val="000F27DA"/>
    <w:rsid w:val="000F705A"/>
    <w:rsid w:val="00105026"/>
    <w:rsid w:val="00107ADD"/>
    <w:rsid w:val="0011226B"/>
    <w:rsid w:val="001243B1"/>
    <w:rsid w:val="001332BC"/>
    <w:rsid w:val="00134C03"/>
    <w:rsid w:val="00142BFC"/>
    <w:rsid w:val="001456C4"/>
    <w:rsid w:val="001521A7"/>
    <w:rsid w:val="00154FA3"/>
    <w:rsid w:val="0016337A"/>
    <w:rsid w:val="00166873"/>
    <w:rsid w:val="00170431"/>
    <w:rsid w:val="001758DD"/>
    <w:rsid w:val="00176FBA"/>
    <w:rsid w:val="001814C2"/>
    <w:rsid w:val="00187A3F"/>
    <w:rsid w:val="00192C9D"/>
    <w:rsid w:val="001A1DD6"/>
    <w:rsid w:val="001A2F60"/>
    <w:rsid w:val="001A5408"/>
    <w:rsid w:val="001C2567"/>
    <w:rsid w:val="001C2BB1"/>
    <w:rsid w:val="001C4011"/>
    <w:rsid w:val="001C4939"/>
    <w:rsid w:val="001D45AB"/>
    <w:rsid w:val="001D59CF"/>
    <w:rsid w:val="001D5B80"/>
    <w:rsid w:val="001E3BCA"/>
    <w:rsid w:val="001F1240"/>
    <w:rsid w:val="001F3B35"/>
    <w:rsid w:val="00201309"/>
    <w:rsid w:val="00202312"/>
    <w:rsid w:val="00202CB8"/>
    <w:rsid w:val="00203A2A"/>
    <w:rsid w:val="002046E0"/>
    <w:rsid w:val="00210545"/>
    <w:rsid w:val="00222A33"/>
    <w:rsid w:val="002326DB"/>
    <w:rsid w:val="00252467"/>
    <w:rsid w:val="00256BEF"/>
    <w:rsid w:val="00263E0D"/>
    <w:rsid w:val="00271A20"/>
    <w:rsid w:val="00290B07"/>
    <w:rsid w:val="002A4730"/>
    <w:rsid w:val="002C447A"/>
    <w:rsid w:val="002C61C9"/>
    <w:rsid w:val="002C6FEA"/>
    <w:rsid w:val="002D3A7B"/>
    <w:rsid w:val="002E3602"/>
    <w:rsid w:val="002E41EB"/>
    <w:rsid w:val="002E4423"/>
    <w:rsid w:val="002F6CFB"/>
    <w:rsid w:val="00304E77"/>
    <w:rsid w:val="0031504D"/>
    <w:rsid w:val="003243B5"/>
    <w:rsid w:val="003258FE"/>
    <w:rsid w:val="00331FA0"/>
    <w:rsid w:val="003320A8"/>
    <w:rsid w:val="003619FB"/>
    <w:rsid w:val="00363B0B"/>
    <w:rsid w:val="003658EB"/>
    <w:rsid w:val="00367B86"/>
    <w:rsid w:val="00370D10"/>
    <w:rsid w:val="00373CA0"/>
    <w:rsid w:val="00377B3F"/>
    <w:rsid w:val="00380822"/>
    <w:rsid w:val="0038198A"/>
    <w:rsid w:val="00386638"/>
    <w:rsid w:val="003B4BCD"/>
    <w:rsid w:val="003B7DBA"/>
    <w:rsid w:val="003C37FE"/>
    <w:rsid w:val="003C459B"/>
    <w:rsid w:val="003C5E63"/>
    <w:rsid w:val="003C733C"/>
    <w:rsid w:val="003D5D76"/>
    <w:rsid w:val="003E2E1E"/>
    <w:rsid w:val="003E3103"/>
    <w:rsid w:val="003F47F1"/>
    <w:rsid w:val="00414D13"/>
    <w:rsid w:val="004226D0"/>
    <w:rsid w:val="00425E0D"/>
    <w:rsid w:val="00426482"/>
    <w:rsid w:val="00430327"/>
    <w:rsid w:val="004325F6"/>
    <w:rsid w:val="00435C66"/>
    <w:rsid w:val="00453C3C"/>
    <w:rsid w:val="0046465E"/>
    <w:rsid w:val="00472DE4"/>
    <w:rsid w:val="00483E04"/>
    <w:rsid w:val="00487753"/>
    <w:rsid w:val="004960A5"/>
    <w:rsid w:val="004975FF"/>
    <w:rsid w:val="0049772B"/>
    <w:rsid w:val="004B434A"/>
    <w:rsid w:val="004B5D6B"/>
    <w:rsid w:val="004D64CD"/>
    <w:rsid w:val="004E1F29"/>
    <w:rsid w:val="00505C9B"/>
    <w:rsid w:val="00526CF0"/>
    <w:rsid w:val="00530FF3"/>
    <w:rsid w:val="00533914"/>
    <w:rsid w:val="00560452"/>
    <w:rsid w:val="00570C30"/>
    <w:rsid w:val="005772AB"/>
    <w:rsid w:val="00584B6D"/>
    <w:rsid w:val="00585E91"/>
    <w:rsid w:val="00591FD5"/>
    <w:rsid w:val="0059719E"/>
    <w:rsid w:val="005A1070"/>
    <w:rsid w:val="005A3536"/>
    <w:rsid w:val="005A50B4"/>
    <w:rsid w:val="005B5C41"/>
    <w:rsid w:val="005E264D"/>
    <w:rsid w:val="005E65E4"/>
    <w:rsid w:val="005F2A9D"/>
    <w:rsid w:val="005F4EDA"/>
    <w:rsid w:val="006127C8"/>
    <w:rsid w:val="006178CF"/>
    <w:rsid w:val="00620A04"/>
    <w:rsid w:val="00621916"/>
    <w:rsid w:val="006229EB"/>
    <w:rsid w:val="006263B1"/>
    <w:rsid w:val="00626CEA"/>
    <w:rsid w:val="006322AA"/>
    <w:rsid w:val="006470D0"/>
    <w:rsid w:val="00651153"/>
    <w:rsid w:val="00655265"/>
    <w:rsid w:val="00655CC7"/>
    <w:rsid w:val="006678DE"/>
    <w:rsid w:val="00680665"/>
    <w:rsid w:val="00692ADD"/>
    <w:rsid w:val="006A63E8"/>
    <w:rsid w:val="006A760B"/>
    <w:rsid w:val="006B5463"/>
    <w:rsid w:val="006B6B62"/>
    <w:rsid w:val="006C028B"/>
    <w:rsid w:val="006D17F9"/>
    <w:rsid w:val="006D1B87"/>
    <w:rsid w:val="006D2C5C"/>
    <w:rsid w:val="006D2F62"/>
    <w:rsid w:val="006D43ED"/>
    <w:rsid w:val="006D56C5"/>
    <w:rsid w:val="006D6BAF"/>
    <w:rsid w:val="006E0A09"/>
    <w:rsid w:val="006E4137"/>
    <w:rsid w:val="006F45E4"/>
    <w:rsid w:val="0070440A"/>
    <w:rsid w:val="00712859"/>
    <w:rsid w:val="00712BE8"/>
    <w:rsid w:val="00715386"/>
    <w:rsid w:val="00721E5E"/>
    <w:rsid w:val="00727176"/>
    <w:rsid w:val="00740CC6"/>
    <w:rsid w:val="00755FF1"/>
    <w:rsid w:val="0076019B"/>
    <w:rsid w:val="00763D1F"/>
    <w:rsid w:val="00763E0F"/>
    <w:rsid w:val="00766C17"/>
    <w:rsid w:val="007762BB"/>
    <w:rsid w:val="00777FA6"/>
    <w:rsid w:val="00780522"/>
    <w:rsid w:val="007867FB"/>
    <w:rsid w:val="00792D50"/>
    <w:rsid w:val="007963D4"/>
    <w:rsid w:val="007A2350"/>
    <w:rsid w:val="007A4DBE"/>
    <w:rsid w:val="007A540B"/>
    <w:rsid w:val="007C3101"/>
    <w:rsid w:val="007C485E"/>
    <w:rsid w:val="007C6B20"/>
    <w:rsid w:val="007D35FE"/>
    <w:rsid w:val="007E6EF8"/>
    <w:rsid w:val="007F796F"/>
    <w:rsid w:val="00807C6F"/>
    <w:rsid w:val="0082163D"/>
    <w:rsid w:val="00823706"/>
    <w:rsid w:val="00826974"/>
    <w:rsid w:val="00827BC0"/>
    <w:rsid w:val="0083250B"/>
    <w:rsid w:val="00833DD8"/>
    <w:rsid w:val="00836697"/>
    <w:rsid w:val="00837DF0"/>
    <w:rsid w:val="00843EA5"/>
    <w:rsid w:val="0084658E"/>
    <w:rsid w:val="00846CA9"/>
    <w:rsid w:val="00846F4B"/>
    <w:rsid w:val="00850726"/>
    <w:rsid w:val="0085232B"/>
    <w:rsid w:val="0085508E"/>
    <w:rsid w:val="00855BBC"/>
    <w:rsid w:val="00861C1D"/>
    <w:rsid w:val="008647B9"/>
    <w:rsid w:val="008713D2"/>
    <w:rsid w:val="008959D3"/>
    <w:rsid w:val="00897057"/>
    <w:rsid w:val="008A059C"/>
    <w:rsid w:val="008A43D3"/>
    <w:rsid w:val="008A47D7"/>
    <w:rsid w:val="008A6229"/>
    <w:rsid w:val="008B4808"/>
    <w:rsid w:val="008B6D82"/>
    <w:rsid w:val="008C34A4"/>
    <w:rsid w:val="008C47C1"/>
    <w:rsid w:val="008C67F6"/>
    <w:rsid w:val="008D5445"/>
    <w:rsid w:val="008E21FA"/>
    <w:rsid w:val="008E25A3"/>
    <w:rsid w:val="00900090"/>
    <w:rsid w:val="00903078"/>
    <w:rsid w:val="009116F4"/>
    <w:rsid w:val="00913ABB"/>
    <w:rsid w:val="00914C48"/>
    <w:rsid w:val="009259D3"/>
    <w:rsid w:val="009306CD"/>
    <w:rsid w:val="00936B7B"/>
    <w:rsid w:val="00940486"/>
    <w:rsid w:val="009408BD"/>
    <w:rsid w:val="00945521"/>
    <w:rsid w:val="00951416"/>
    <w:rsid w:val="00953D0E"/>
    <w:rsid w:val="00966C7E"/>
    <w:rsid w:val="0097167C"/>
    <w:rsid w:val="00972F5A"/>
    <w:rsid w:val="009807AB"/>
    <w:rsid w:val="00982EC2"/>
    <w:rsid w:val="00985DBA"/>
    <w:rsid w:val="00986B20"/>
    <w:rsid w:val="00997138"/>
    <w:rsid w:val="009A0303"/>
    <w:rsid w:val="009A24F8"/>
    <w:rsid w:val="009A25C5"/>
    <w:rsid w:val="009A6445"/>
    <w:rsid w:val="009A728C"/>
    <w:rsid w:val="009B1C0A"/>
    <w:rsid w:val="009B6F38"/>
    <w:rsid w:val="009B7268"/>
    <w:rsid w:val="009B7826"/>
    <w:rsid w:val="009C04B7"/>
    <w:rsid w:val="009C31A2"/>
    <w:rsid w:val="009E170E"/>
    <w:rsid w:val="009E4BBE"/>
    <w:rsid w:val="009F132B"/>
    <w:rsid w:val="009F146D"/>
    <w:rsid w:val="00A0177C"/>
    <w:rsid w:val="00A035B2"/>
    <w:rsid w:val="00A2286A"/>
    <w:rsid w:val="00A23A09"/>
    <w:rsid w:val="00A30661"/>
    <w:rsid w:val="00A317D1"/>
    <w:rsid w:val="00A42265"/>
    <w:rsid w:val="00A432B4"/>
    <w:rsid w:val="00A452C7"/>
    <w:rsid w:val="00A46A9B"/>
    <w:rsid w:val="00A47EEB"/>
    <w:rsid w:val="00A568B0"/>
    <w:rsid w:val="00A61E40"/>
    <w:rsid w:val="00A65878"/>
    <w:rsid w:val="00A7597B"/>
    <w:rsid w:val="00A9035E"/>
    <w:rsid w:val="00A90F0B"/>
    <w:rsid w:val="00AA17EC"/>
    <w:rsid w:val="00AB24C6"/>
    <w:rsid w:val="00AB2D2B"/>
    <w:rsid w:val="00AB4203"/>
    <w:rsid w:val="00AC2ED3"/>
    <w:rsid w:val="00AC403E"/>
    <w:rsid w:val="00AC7073"/>
    <w:rsid w:val="00AD5AA9"/>
    <w:rsid w:val="00AD7263"/>
    <w:rsid w:val="00AD73CC"/>
    <w:rsid w:val="00AE360C"/>
    <w:rsid w:val="00AE4FF7"/>
    <w:rsid w:val="00AF2439"/>
    <w:rsid w:val="00AF3474"/>
    <w:rsid w:val="00AF3AAB"/>
    <w:rsid w:val="00B0740B"/>
    <w:rsid w:val="00B16B8E"/>
    <w:rsid w:val="00B22706"/>
    <w:rsid w:val="00B230A6"/>
    <w:rsid w:val="00B23E87"/>
    <w:rsid w:val="00B344B1"/>
    <w:rsid w:val="00B34A38"/>
    <w:rsid w:val="00B372C4"/>
    <w:rsid w:val="00B440FA"/>
    <w:rsid w:val="00B54646"/>
    <w:rsid w:val="00B554F8"/>
    <w:rsid w:val="00B605F8"/>
    <w:rsid w:val="00B73D87"/>
    <w:rsid w:val="00B746F1"/>
    <w:rsid w:val="00B76D2A"/>
    <w:rsid w:val="00B83D88"/>
    <w:rsid w:val="00B92954"/>
    <w:rsid w:val="00B96FDD"/>
    <w:rsid w:val="00BA0981"/>
    <w:rsid w:val="00BA10BE"/>
    <w:rsid w:val="00BA4986"/>
    <w:rsid w:val="00BA730C"/>
    <w:rsid w:val="00BB11A9"/>
    <w:rsid w:val="00BB2118"/>
    <w:rsid w:val="00BB41FA"/>
    <w:rsid w:val="00BB43AF"/>
    <w:rsid w:val="00BB587C"/>
    <w:rsid w:val="00BC505B"/>
    <w:rsid w:val="00BC545B"/>
    <w:rsid w:val="00BE0635"/>
    <w:rsid w:val="00BE590F"/>
    <w:rsid w:val="00BE63D0"/>
    <w:rsid w:val="00C03739"/>
    <w:rsid w:val="00C06316"/>
    <w:rsid w:val="00C10AE2"/>
    <w:rsid w:val="00C14825"/>
    <w:rsid w:val="00C308D2"/>
    <w:rsid w:val="00C3258B"/>
    <w:rsid w:val="00C364BE"/>
    <w:rsid w:val="00C441AC"/>
    <w:rsid w:val="00C475CA"/>
    <w:rsid w:val="00C57FD4"/>
    <w:rsid w:val="00C64EA9"/>
    <w:rsid w:val="00C70B87"/>
    <w:rsid w:val="00C7292B"/>
    <w:rsid w:val="00C832D7"/>
    <w:rsid w:val="00C8340D"/>
    <w:rsid w:val="00C968A6"/>
    <w:rsid w:val="00CA038E"/>
    <w:rsid w:val="00CA3649"/>
    <w:rsid w:val="00CB0770"/>
    <w:rsid w:val="00CC46A1"/>
    <w:rsid w:val="00CC719F"/>
    <w:rsid w:val="00CF10AD"/>
    <w:rsid w:val="00CF399F"/>
    <w:rsid w:val="00D00AC5"/>
    <w:rsid w:val="00D00F17"/>
    <w:rsid w:val="00D022B9"/>
    <w:rsid w:val="00D06548"/>
    <w:rsid w:val="00D232D3"/>
    <w:rsid w:val="00D23366"/>
    <w:rsid w:val="00D30A62"/>
    <w:rsid w:val="00D32E66"/>
    <w:rsid w:val="00D43E06"/>
    <w:rsid w:val="00D4579C"/>
    <w:rsid w:val="00D46E82"/>
    <w:rsid w:val="00D544DA"/>
    <w:rsid w:val="00D549DC"/>
    <w:rsid w:val="00D56FEA"/>
    <w:rsid w:val="00D63DF5"/>
    <w:rsid w:val="00D6502C"/>
    <w:rsid w:val="00D70A26"/>
    <w:rsid w:val="00D76D17"/>
    <w:rsid w:val="00D77895"/>
    <w:rsid w:val="00D838C7"/>
    <w:rsid w:val="00D921AF"/>
    <w:rsid w:val="00D9663B"/>
    <w:rsid w:val="00D9696F"/>
    <w:rsid w:val="00D97A43"/>
    <w:rsid w:val="00DA3973"/>
    <w:rsid w:val="00DB0776"/>
    <w:rsid w:val="00DB1E29"/>
    <w:rsid w:val="00DB1ECC"/>
    <w:rsid w:val="00DB41DB"/>
    <w:rsid w:val="00DB443C"/>
    <w:rsid w:val="00DC117B"/>
    <w:rsid w:val="00DC24CC"/>
    <w:rsid w:val="00DC2508"/>
    <w:rsid w:val="00DC7242"/>
    <w:rsid w:val="00DD0DC1"/>
    <w:rsid w:val="00DD47D5"/>
    <w:rsid w:val="00DE22C3"/>
    <w:rsid w:val="00DE6517"/>
    <w:rsid w:val="00DF2BC4"/>
    <w:rsid w:val="00E00A73"/>
    <w:rsid w:val="00E06822"/>
    <w:rsid w:val="00E103A5"/>
    <w:rsid w:val="00E10A76"/>
    <w:rsid w:val="00E139B2"/>
    <w:rsid w:val="00E15307"/>
    <w:rsid w:val="00E213B8"/>
    <w:rsid w:val="00E37EC1"/>
    <w:rsid w:val="00E44352"/>
    <w:rsid w:val="00E52313"/>
    <w:rsid w:val="00E52E98"/>
    <w:rsid w:val="00E628DD"/>
    <w:rsid w:val="00E634D5"/>
    <w:rsid w:val="00E65FB6"/>
    <w:rsid w:val="00E72478"/>
    <w:rsid w:val="00E75FBC"/>
    <w:rsid w:val="00E91939"/>
    <w:rsid w:val="00EA5B8B"/>
    <w:rsid w:val="00EA6209"/>
    <w:rsid w:val="00EB39F8"/>
    <w:rsid w:val="00EC7E4E"/>
    <w:rsid w:val="00ED091E"/>
    <w:rsid w:val="00ED6022"/>
    <w:rsid w:val="00EE458D"/>
    <w:rsid w:val="00EE5E0A"/>
    <w:rsid w:val="00EF10DC"/>
    <w:rsid w:val="00EF590A"/>
    <w:rsid w:val="00F24545"/>
    <w:rsid w:val="00F25473"/>
    <w:rsid w:val="00F26DF5"/>
    <w:rsid w:val="00F30313"/>
    <w:rsid w:val="00F31821"/>
    <w:rsid w:val="00F34838"/>
    <w:rsid w:val="00F4022C"/>
    <w:rsid w:val="00F43874"/>
    <w:rsid w:val="00F4423F"/>
    <w:rsid w:val="00F47D60"/>
    <w:rsid w:val="00F51493"/>
    <w:rsid w:val="00F54EB4"/>
    <w:rsid w:val="00F5573D"/>
    <w:rsid w:val="00F61945"/>
    <w:rsid w:val="00F67AA3"/>
    <w:rsid w:val="00F74892"/>
    <w:rsid w:val="00F762E9"/>
    <w:rsid w:val="00F818B4"/>
    <w:rsid w:val="00F869C7"/>
    <w:rsid w:val="00F97F6A"/>
    <w:rsid w:val="00FB1014"/>
    <w:rsid w:val="00FC372F"/>
    <w:rsid w:val="00FC4A89"/>
    <w:rsid w:val="00FD2B0C"/>
    <w:rsid w:val="00FE68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613E4"/>
  <w15:docId w15:val="{E80E6765-3D7E-494A-8808-50FCC620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link w:val="Titre1Car"/>
    <w:uiPriority w:val="9"/>
    <w:qFormat/>
    <w:rsid w:val="00B23E8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2">
    <w:name w:val="Car Car2"/>
    <w:basedOn w:val="Normal"/>
    <w:rsid w:val="00B344B1"/>
    <w:pPr>
      <w:spacing w:after="160" w:line="240" w:lineRule="exact"/>
      <w:jc w:val="both"/>
    </w:pPr>
    <w:rPr>
      <w:rFonts w:ascii="Comic Sans MS" w:hAnsi="Comic Sans MS" w:cs="Comic Sans MS"/>
    </w:rPr>
  </w:style>
  <w:style w:type="paragraph" w:styleId="En-tte">
    <w:name w:val="header"/>
    <w:basedOn w:val="Normal"/>
    <w:rsid w:val="00B344B1"/>
    <w:pPr>
      <w:tabs>
        <w:tab w:val="center" w:pos="4536"/>
        <w:tab w:val="right" w:pos="9072"/>
      </w:tabs>
    </w:pPr>
  </w:style>
  <w:style w:type="paragraph" w:styleId="Pieddepage">
    <w:name w:val="footer"/>
    <w:basedOn w:val="Normal"/>
    <w:link w:val="PieddepageCar"/>
    <w:uiPriority w:val="99"/>
    <w:rsid w:val="00B344B1"/>
    <w:pPr>
      <w:tabs>
        <w:tab w:val="center" w:pos="4536"/>
        <w:tab w:val="right" w:pos="9072"/>
      </w:tabs>
    </w:pPr>
  </w:style>
  <w:style w:type="character" w:styleId="Lienhypertexte">
    <w:name w:val="Hyperlink"/>
    <w:uiPriority w:val="99"/>
    <w:rsid w:val="00D9696F"/>
    <w:rPr>
      <w:color w:val="3C3CFF"/>
      <w:u w:val="single"/>
    </w:rPr>
  </w:style>
  <w:style w:type="table" w:styleId="Grilledutableau">
    <w:name w:val="Table Grid"/>
    <w:basedOn w:val="TableauNormal"/>
    <w:rsid w:val="00D96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F31821"/>
    <w:rPr>
      <w:rFonts w:ascii="Tahoma" w:hAnsi="Tahoma" w:cs="Tahoma"/>
      <w:sz w:val="16"/>
      <w:szCs w:val="16"/>
    </w:rPr>
  </w:style>
  <w:style w:type="paragraph" w:customStyle="1" w:styleId="Car">
    <w:name w:val="Car"/>
    <w:basedOn w:val="Normal"/>
    <w:rsid w:val="000A5CED"/>
    <w:pPr>
      <w:spacing w:after="160" w:line="240" w:lineRule="exact"/>
      <w:jc w:val="both"/>
    </w:pPr>
    <w:rPr>
      <w:rFonts w:ascii="Comic Sans MS" w:hAnsi="Comic Sans MS" w:cs="Comic Sans MS"/>
    </w:rPr>
  </w:style>
  <w:style w:type="paragraph" w:styleId="Paragraphedeliste">
    <w:name w:val="List Paragraph"/>
    <w:basedOn w:val="Normal"/>
    <w:uiPriority w:val="34"/>
    <w:qFormat/>
    <w:rsid w:val="00655265"/>
    <w:pPr>
      <w:ind w:left="720"/>
      <w:contextualSpacing/>
    </w:pPr>
  </w:style>
  <w:style w:type="character" w:styleId="Marquedecommentaire">
    <w:name w:val="annotation reference"/>
    <w:basedOn w:val="Policepardfaut"/>
    <w:uiPriority w:val="99"/>
    <w:semiHidden/>
    <w:unhideWhenUsed/>
    <w:rsid w:val="00AB4203"/>
    <w:rPr>
      <w:sz w:val="16"/>
      <w:szCs w:val="16"/>
    </w:rPr>
  </w:style>
  <w:style w:type="paragraph" w:styleId="Commentaire">
    <w:name w:val="annotation text"/>
    <w:basedOn w:val="Normal"/>
    <w:link w:val="CommentaireCar"/>
    <w:uiPriority w:val="99"/>
    <w:semiHidden/>
    <w:unhideWhenUsed/>
    <w:rsid w:val="00AB4203"/>
    <w:rPr>
      <w:sz w:val="20"/>
      <w:szCs w:val="20"/>
    </w:rPr>
  </w:style>
  <w:style w:type="character" w:customStyle="1" w:styleId="CommentaireCar">
    <w:name w:val="Commentaire Car"/>
    <w:basedOn w:val="Policepardfaut"/>
    <w:link w:val="Commentaire"/>
    <w:uiPriority w:val="99"/>
    <w:semiHidden/>
    <w:rsid w:val="00AB4203"/>
  </w:style>
  <w:style w:type="paragraph" w:styleId="Objetducommentaire">
    <w:name w:val="annotation subject"/>
    <w:basedOn w:val="Commentaire"/>
    <w:next w:val="Commentaire"/>
    <w:link w:val="ObjetducommentaireCar"/>
    <w:uiPriority w:val="99"/>
    <w:semiHidden/>
    <w:unhideWhenUsed/>
    <w:rsid w:val="00AB4203"/>
    <w:rPr>
      <w:b/>
      <w:bCs/>
    </w:rPr>
  </w:style>
  <w:style w:type="character" w:customStyle="1" w:styleId="ObjetducommentaireCar">
    <w:name w:val="Objet du commentaire Car"/>
    <w:basedOn w:val="CommentaireCar"/>
    <w:link w:val="Objetducommentaire"/>
    <w:uiPriority w:val="99"/>
    <w:semiHidden/>
    <w:rsid w:val="00AB4203"/>
    <w:rPr>
      <w:b/>
      <w:bCs/>
    </w:rPr>
  </w:style>
  <w:style w:type="character" w:customStyle="1" w:styleId="PieddepageCar">
    <w:name w:val="Pied de page Car"/>
    <w:basedOn w:val="Policepardfaut"/>
    <w:link w:val="Pieddepage"/>
    <w:uiPriority w:val="99"/>
    <w:rsid w:val="007D35FE"/>
    <w:rPr>
      <w:sz w:val="24"/>
      <w:szCs w:val="24"/>
    </w:rPr>
  </w:style>
  <w:style w:type="character" w:customStyle="1" w:styleId="Titre1Car">
    <w:name w:val="Titre 1 Car"/>
    <w:basedOn w:val="Policepardfaut"/>
    <w:link w:val="Titre1"/>
    <w:uiPriority w:val="9"/>
    <w:rsid w:val="00B23E87"/>
    <w:rPr>
      <w:rFonts w:asciiTheme="majorHAnsi" w:eastAsiaTheme="majorEastAsia" w:hAnsiTheme="majorHAnsi" w:cstheme="majorBidi"/>
      <w:color w:val="365F91" w:themeColor="accent1" w:themeShade="BF"/>
      <w:sz w:val="32"/>
      <w:szCs w:val="32"/>
    </w:rPr>
  </w:style>
  <w:style w:type="paragraph" w:styleId="En-ttedetabledesmatires">
    <w:name w:val="TOC Heading"/>
    <w:basedOn w:val="Titre1"/>
    <w:next w:val="Normal"/>
    <w:uiPriority w:val="39"/>
    <w:unhideWhenUsed/>
    <w:qFormat/>
    <w:rsid w:val="00BE63D0"/>
    <w:pPr>
      <w:spacing w:line="259" w:lineRule="auto"/>
      <w:outlineLvl w:val="9"/>
    </w:pPr>
  </w:style>
  <w:style w:type="paragraph" w:styleId="TM1">
    <w:name w:val="toc 1"/>
    <w:basedOn w:val="Normal"/>
    <w:next w:val="Normal"/>
    <w:autoRedefine/>
    <w:uiPriority w:val="39"/>
    <w:unhideWhenUsed/>
    <w:rsid w:val="00846F4B"/>
    <w:pPr>
      <w:tabs>
        <w:tab w:val="right" w:leader="dot" w:pos="9060"/>
      </w:tabs>
      <w:spacing w:after="10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12530">
      <w:bodyDiv w:val="1"/>
      <w:marLeft w:val="0"/>
      <w:marRight w:val="0"/>
      <w:marTop w:val="0"/>
      <w:marBottom w:val="0"/>
      <w:divBdr>
        <w:top w:val="none" w:sz="0" w:space="0" w:color="auto"/>
        <w:left w:val="none" w:sz="0" w:space="0" w:color="auto"/>
        <w:bottom w:val="none" w:sz="0" w:space="0" w:color="auto"/>
        <w:right w:val="none" w:sz="0" w:space="0" w:color="auto"/>
      </w:divBdr>
    </w:div>
    <w:div w:id="282031584">
      <w:bodyDiv w:val="1"/>
      <w:marLeft w:val="0"/>
      <w:marRight w:val="0"/>
      <w:marTop w:val="0"/>
      <w:marBottom w:val="0"/>
      <w:divBdr>
        <w:top w:val="none" w:sz="0" w:space="0" w:color="auto"/>
        <w:left w:val="none" w:sz="0" w:space="0" w:color="auto"/>
        <w:bottom w:val="none" w:sz="0" w:space="0" w:color="auto"/>
        <w:right w:val="none" w:sz="0" w:space="0" w:color="auto"/>
      </w:divBdr>
    </w:div>
    <w:div w:id="315497168">
      <w:bodyDiv w:val="1"/>
      <w:marLeft w:val="0"/>
      <w:marRight w:val="0"/>
      <w:marTop w:val="0"/>
      <w:marBottom w:val="0"/>
      <w:divBdr>
        <w:top w:val="none" w:sz="0" w:space="0" w:color="auto"/>
        <w:left w:val="none" w:sz="0" w:space="0" w:color="auto"/>
        <w:bottom w:val="none" w:sz="0" w:space="0" w:color="auto"/>
        <w:right w:val="none" w:sz="0" w:space="0" w:color="auto"/>
      </w:divBdr>
    </w:div>
    <w:div w:id="390619583">
      <w:bodyDiv w:val="1"/>
      <w:marLeft w:val="0"/>
      <w:marRight w:val="0"/>
      <w:marTop w:val="0"/>
      <w:marBottom w:val="0"/>
      <w:divBdr>
        <w:top w:val="none" w:sz="0" w:space="0" w:color="auto"/>
        <w:left w:val="none" w:sz="0" w:space="0" w:color="auto"/>
        <w:bottom w:val="none" w:sz="0" w:space="0" w:color="auto"/>
        <w:right w:val="none" w:sz="0" w:space="0" w:color="auto"/>
      </w:divBdr>
    </w:div>
    <w:div w:id="405420534">
      <w:bodyDiv w:val="1"/>
      <w:marLeft w:val="0"/>
      <w:marRight w:val="0"/>
      <w:marTop w:val="0"/>
      <w:marBottom w:val="0"/>
      <w:divBdr>
        <w:top w:val="none" w:sz="0" w:space="0" w:color="auto"/>
        <w:left w:val="none" w:sz="0" w:space="0" w:color="auto"/>
        <w:bottom w:val="none" w:sz="0" w:space="0" w:color="auto"/>
        <w:right w:val="none" w:sz="0" w:space="0" w:color="auto"/>
      </w:divBdr>
    </w:div>
    <w:div w:id="416831452">
      <w:bodyDiv w:val="1"/>
      <w:marLeft w:val="0"/>
      <w:marRight w:val="0"/>
      <w:marTop w:val="0"/>
      <w:marBottom w:val="0"/>
      <w:divBdr>
        <w:top w:val="none" w:sz="0" w:space="0" w:color="auto"/>
        <w:left w:val="none" w:sz="0" w:space="0" w:color="auto"/>
        <w:bottom w:val="none" w:sz="0" w:space="0" w:color="auto"/>
        <w:right w:val="none" w:sz="0" w:space="0" w:color="auto"/>
      </w:divBdr>
      <w:divsChild>
        <w:div w:id="1308247026">
          <w:marLeft w:val="547"/>
          <w:marRight w:val="0"/>
          <w:marTop w:val="0"/>
          <w:marBottom w:val="120"/>
          <w:divBdr>
            <w:top w:val="none" w:sz="0" w:space="0" w:color="auto"/>
            <w:left w:val="none" w:sz="0" w:space="0" w:color="auto"/>
            <w:bottom w:val="none" w:sz="0" w:space="0" w:color="auto"/>
            <w:right w:val="none" w:sz="0" w:space="0" w:color="auto"/>
          </w:divBdr>
        </w:div>
        <w:div w:id="694962769">
          <w:marLeft w:val="547"/>
          <w:marRight w:val="0"/>
          <w:marTop w:val="0"/>
          <w:marBottom w:val="120"/>
          <w:divBdr>
            <w:top w:val="none" w:sz="0" w:space="0" w:color="auto"/>
            <w:left w:val="none" w:sz="0" w:space="0" w:color="auto"/>
            <w:bottom w:val="none" w:sz="0" w:space="0" w:color="auto"/>
            <w:right w:val="none" w:sz="0" w:space="0" w:color="auto"/>
          </w:divBdr>
        </w:div>
        <w:div w:id="964963367">
          <w:marLeft w:val="547"/>
          <w:marRight w:val="0"/>
          <w:marTop w:val="0"/>
          <w:marBottom w:val="120"/>
          <w:divBdr>
            <w:top w:val="none" w:sz="0" w:space="0" w:color="auto"/>
            <w:left w:val="none" w:sz="0" w:space="0" w:color="auto"/>
            <w:bottom w:val="none" w:sz="0" w:space="0" w:color="auto"/>
            <w:right w:val="none" w:sz="0" w:space="0" w:color="auto"/>
          </w:divBdr>
        </w:div>
        <w:div w:id="2104761062">
          <w:marLeft w:val="547"/>
          <w:marRight w:val="0"/>
          <w:marTop w:val="0"/>
          <w:marBottom w:val="120"/>
          <w:divBdr>
            <w:top w:val="none" w:sz="0" w:space="0" w:color="auto"/>
            <w:left w:val="none" w:sz="0" w:space="0" w:color="auto"/>
            <w:bottom w:val="none" w:sz="0" w:space="0" w:color="auto"/>
            <w:right w:val="none" w:sz="0" w:space="0" w:color="auto"/>
          </w:divBdr>
        </w:div>
        <w:div w:id="1958676236">
          <w:marLeft w:val="547"/>
          <w:marRight w:val="0"/>
          <w:marTop w:val="0"/>
          <w:marBottom w:val="120"/>
          <w:divBdr>
            <w:top w:val="none" w:sz="0" w:space="0" w:color="auto"/>
            <w:left w:val="none" w:sz="0" w:space="0" w:color="auto"/>
            <w:bottom w:val="none" w:sz="0" w:space="0" w:color="auto"/>
            <w:right w:val="none" w:sz="0" w:space="0" w:color="auto"/>
          </w:divBdr>
        </w:div>
        <w:div w:id="843596420">
          <w:marLeft w:val="547"/>
          <w:marRight w:val="0"/>
          <w:marTop w:val="0"/>
          <w:marBottom w:val="120"/>
          <w:divBdr>
            <w:top w:val="none" w:sz="0" w:space="0" w:color="auto"/>
            <w:left w:val="none" w:sz="0" w:space="0" w:color="auto"/>
            <w:bottom w:val="none" w:sz="0" w:space="0" w:color="auto"/>
            <w:right w:val="none" w:sz="0" w:space="0" w:color="auto"/>
          </w:divBdr>
        </w:div>
        <w:div w:id="1958833712">
          <w:marLeft w:val="547"/>
          <w:marRight w:val="0"/>
          <w:marTop w:val="0"/>
          <w:marBottom w:val="120"/>
          <w:divBdr>
            <w:top w:val="none" w:sz="0" w:space="0" w:color="auto"/>
            <w:left w:val="none" w:sz="0" w:space="0" w:color="auto"/>
            <w:bottom w:val="none" w:sz="0" w:space="0" w:color="auto"/>
            <w:right w:val="none" w:sz="0" w:space="0" w:color="auto"/>
          </w:divBdr>
        </w:div>
        <w:div w:id="744255560">
          <w:marLeft w:val="547"/>
          <w:marRight w:val="0"/>
          <w:marTop w:val="0"/>
          <w:marBottom w:val="120"/>
          <w:divBdr>
            <w:top w:val="none" w:sz="0" w:space="0" w:color="auto"/>
            <w:left w:val="none" w:sz="0" w:space="0" w:color="auto"/>
            <w:bottom w:val="none" w:sz="0" w:space="0" w:color="auto"/>
            <w:right w:val="none" w:sz="0" w:space="0" w:color="auto"/>
          </w:divBdr>
        </w:div>
        <w:div w:id="1423835373">
          <w:marLeft w:val="547"/>
          <w:marRight w:val="0"/>
          <w:marTop w:val="0"/>
          <w:marBottom w:val="120"/>
          <w:divBdr>
            <w:top w:val="none" w:sz="0" w:space="0" w:color="auto"/>
            <w:left w:val="none" w:sz="0" w:space="0" w:color="auto"/>
            <w:bottom w:val="none" w:sz="0" w:space="0" w:color="auto"/>
            <w:right w:val="none" w:sz="0" w:space="0" w:color="auto"/>
          </w:divBdr>
        </w:div>
      </w:divsChild>
    </w:div>
    <w:div w:id="450393333">
      <w:bodyDiv w:val="1"/>
      <w:marLeft w:val="0"/>
      <w:marRight w:val="0"/>
      <w:marTop w:val="0"/>
      <w:marBottom w:val="0"/>
      <w:divBdr>
        <w:top w:val="none" w:sz="0" w:space="0" w:color="auto"/>
        <w:left w:val="none" w:sz="0" w:space="0" w:color="auto"/>
        <w:bottom w:val="none" w:sz="0" w:space="0" w:color="auto"/>
        <w:right w:val="none" w:sz="0" w:space="0" w:color="auto"/>
      </w:divBdr>
      <w:divsChild>
        <w:div w:id="577598471">
          <w:marLeft w:val="0"/>
          <w:marRight w:val="0"/>
          <w:marTop w:val="0"/>
          <w:marBottom w:val="0"/>
          <w:divBdr>
            <w:top w:val="none" w:sz="0" w:space="0" w:color="auto"/>
            <w:left w:val="none" w:sz="0" w:space="0" w:color="auto"/>
            <w:bottom w:val="none" w:sz="0" w:space="0" w:color="auto"/>
            <w:right w:val="none" w:sz="0" w:space="0" w:color="auto"/>
          </w:divBdr>
        </w:div>
        <w:div w:id="1505364349">
          <w:marLeft w:val="0"/>
          <w:marRight w:val="0"/>
          <w:marTop w:val="0"/>
          <w:marBottom w:val="0"/>
          <w:divBdr>
            <w:top w:val="none" w:sz="0" w:space="0" w:color="auto"/>
            <w:left w:val="none" w:sz="0" w:space="0" w:color="auto"/>
            <w:bottom w:val="none" w:sz="0" w:space="0" w:color="auto"/>
            <w:right w:val="none" w:sz="0" w:space="0" w:color="auto"/>
          </w:divBdr>
        </w:div>
      </w:divsChild>
    </w:div>
    <w:div w:id="459736445">
      <w:bodyDiv w:val="1"/>
      <w:marLeft w:val="0"/>
      <w:marRight w:val="0"/>
      <w:marTop w:val="0"/>
      <w:marBottom w:val="0"/>
      <w:divBdr>
        <w:top w:val="none" w:sz="0" w:space="0" w:color="auto"/>
        <w:left w:val="none" w:sz="0" w:space="0" w:color="auto"/>
        <w:bottom w:val="none" w:sz="0" w:space="0" w:color="auto"/>
        <w:right w:val="none" w:sz="0" w:space="0" w:color="auto"/>
      </w:divBdr>
      <w:divsChild>
        <w:div w:id="435096564">
          <w:marLeft w:val="547"/>
          <w:marRight w:val="0"/>
          <w:marTop w:val="0"/>
          <w:marBottom w:val="0"/>
          <w:divBdr>
            <w:top w:val="none" w:sz="0" w:space="0" w:color="auto"/>
            <w:left w:val="none" w:sz="0" w:space="0" w:color="auto"/>
            <w:bottom w:val="none" w:sz="0" w:space="0" w:color="auto"/>
            <w:right w:val="none" w:sz="0" w:space="0" w:color="auto"/>
          </w:divBdr>
        </w:div>
        <w:div w:id="228350674">
          <w:marLeft w:val="547"/>
          <w:marRight w:val="0"/>
          <w:marTop w:val="0"/>
          <w:marBottom w:val="0"/>
          <w:divBdr>
            <w:top w:val="none" w:sz="0" w:space="0" w:color="auto"/>
            <w:left w:val="none" w:sz="0" w:space="0" w:color="auto"/>
            <w:bottom w:val="none" w:sz="0" w:space="0" w:color="auto"/>
            <w:right w:val="none" w:sz="0" w:space="0" w:color="auto"/>
          </w:divBdr>
        </w:div>
        <w:div w:id="1190071427">
          <w:marLeft w:val="547"/>
          <w:marRight w:val="0"/>
          <w:marTop w:val="0"/>
          <w:marBottom w:val="0"/>
          <w:divBdr>
            <w:top w:val="none" w:sz="0" w:space="0" w:color="auto"/>
            <w:left w:val="none" w:sz="0" w:space="0" w:color="auto"/>
            <w:bottom w:val="none" w:sz="0" w:space="0" w:color="auto"/>
            <w:right w:val="none" w:sz="0" w:space="0" w:color="auto"/>
          </w:divBdr>
        </w:div>
        <w:div w:id="539978550">
          <w:marLeft w:val="547"/>
          <w:marRight w:val="0"/>
          <w:marTop w:val="0"/>
          <w:marBottom w:val="0"/>
          <w:divBdr>
            <w:top w:val="none" w:sz="0" w:space="0" w:color="auto"/>
            <w:left w:val="none" w:sz="0" w:space="0" w:color="auto"/>
            <w:bottom w:val="none" w:sz="0" w:space="0" w:color="auto"/>
            <w:right w:val="none" w:sz="0" w:space="0" w:color="auto"/>
          </w:divBdr>
        </w:div>
        <w:div w:id="3551971">
          <w:marLeft w:val="547"/>
          <w:marRight w:val="0"/>
          <w:marTop w:val="0"/>
          <w:marBottom w:val="0"/>
          <w:divBdr>
            <w:top w:val="none" w:sz="0" w:space="0" w:color="auto"/>
            <w:left w:val="none" w:sz="0" w:space="0" w:color="auto"/>
            <w:bottom w:val="none" w:sz="0" w:space="0" w:color="auto"/>
            <w:right w:val="none" w:sz="0" w:space="0" w:color="auto"/>
          </w:divBdr>
        </w:div>
        <w:div w:id="1869223081">
          <w:marLeft w:val="547"/>
          <w:marRight w:val="0"/>
          <w:marTop w:val="0"/>
          <w:marBottom w:val="0"/>
          <w:divBdr>
            <w:top w:val="none" w:sz="0" w:space="0" w:color="auto"/>
            <w:left w:val="none" w:sz="0" w:space="0" w:color="auto"/>
            <w:bottom w:val="none" w:sz="0" w:space="0" w:color="auto"/>
            <w:right w:val="none" w:sz="0" w:space="0" w:color="auto"/>
          </w:divBdr>
        </w:div>
      </w:divsChild>
    </w:div>
    <w:div w:id="502401625">
      <w:bodyDiv w:val="1"/>
      <w:marLeft w:val="0"/>
      <w:marRight w:val="0"/>
      <w:marTop w:val="0"/>
      <w:marBottom w:val="0"/>
      <w:divBdr>
        <w:top w:val="none" w:sz="0" w:space="0" w:color="auto"/>
        <w:left w:val="none" w:sz="0" w:space="0" w:color="auto"/>
        <w:bottom w:val="none" w:sz="0" w:space="0" w:color="auto"/>
        <w:right w:val="none" w:sz="0" w:space="0" w:color="auto"/>
      </w:divBdr>
      <w:divsChild>
        <w:div w:id="386954392">
          <w:marLeft w:val="0"/>
          <w:marRight w:val="0"/>
          <w:marTop w:val="106"/>
          <w:marBottom w:val="0"/>
          <w:divBdr>
            <w:top w:val="none" w:sz="0" w:space="0" w:color="auto"/>
            <w:left w:val="none" w:sz="0" w:space="0" w:color="auto"/>
            <w:bottom w:val="none" w:sz="0" w:space="0" w:color="auto"/>
            <w:right w:val="none" w:sz="0" w:space="0" w:color="auto"/>
          </w:divBdr>
        </w:div>
      </w:divsChild>
    </w:div>
    <w:div w:id="510068179">
      <w:bodyDiv w:val="1"/>
      <w:marLeft w:val="0"/>
      <w:marRight w:val="0"/>
      <w:marTop w:val="0"/>
      <w:marBottom w:val="0"/>
      <w:divBdr>
        <w:top w:val="none" w:sz="0" w:space="0" w:color="auto"/>
        <w:left w:val="none" w:sz="0" w:space="0" w:color="auto"/>
        <w:bottom w:val="none" w:sz="0" w:space="0" w:color="auto"/>
        <w:right w:val="none" w:sz="0" w:space="0" w:color="auto"/>
      </w:divBdr>
      <w:divsChild>
        <w:div w:id="949822286">
          <w:marLeft w:val="547"/>
          <w:marRight w:val="0"/>
          <w:marTop w:val="0"/>
          <w:marBottom w:val="0"/>
          <w:divBdr>
            <w:top w:val="none" w:sz="0" w:space="0" w:color="auto"/>
            <w:left w:val="none" w:sz="0" w:space="0" w:color="auto"/>
            <w:bottom w:val="none" w:sz="0" w:space="0" w:color="auto"/>
            <w:right w:val="none" w:sz="0" w:space="0" w:color="auto"/>
          </w:divBdr>
        </w:div>
        <w:div w:id="1775049640">
          <w:marLeft w:val="547"/>
          <w:marRight w:val="0"/>
          <w:marTop w:val="0"/>
          <w:marBottom w:val="0"/>
          <w:divBdr>
            <w:top w:val="none" w:sz="0" w:space="0" w:color="auto"/>
            <w:left w:val="none" w:sz="0" w:space="0" w:color="auto"/>
            <w:bottom w:val="none" w:sz="0" w:space="0" w:color="auto"/>
            <w:right w:val="none" w:sz="0" w:space="0" w:color="auto"/>
          </w:divBdr>
        </w:div>
      </w:divsChild>
    </w:div>
    <w:div w:id="583994130">
      <w:bodyDiv w:val="1"/>
      <w:marLeft w:val="0"/>
      <w:marRight w:val="0"/>
      <w:marTop w:val="0"/>
      <w:marBottom w:val="0"/>
      <w:divBdr>
        <w:top w:val="none" w:sz="0" w:space="0" w:color="auto"/>
        <w:left w:val="none" w:sz="0" w:space="0" w:color="auto"/>
        <w:bottom w:val="none" w:sz="0" w:space="0" w:color="auto"/>
        <w:right w:val="none" w:sz="0" w:space="0" w:color="auto"/>
      </w:divBdr>
    </w:div>
    <w:div w:id="621887099">
      <w:bodyDiv w:val="1"/>
      <w:marLeft w:val="0"/>
      <w:marRight w:val="0"/>
      <w:marTop w:val="0"/>
      <w:marBottom w:val="0"/>
      <w:divBdr>
        <w:top w:val="none" w:sz="0" w:space="0" w:color="auto"/>
        <w:left w:val="none" w:sz="0" w:space="0" w:color="auto"/>
        <w:bottom w:val="none" w:sz="0" w:space="0" w:color="auto"/>
        <w:right w:val="none" w:sz="0" w:space="0" w:color="auto"/>
      </w:divBdr>
      <w:divsChild>
        <w:div w:id="132868721">
          <w:marLeft w:val="0"/>
          <w:marRight w:val="0"/>
          <w:marTop w:val="106"/>
          <w:marBottom w:val="0"/>
          <w:divBdr>
            <w:top w:val="none" w:sz="0" w:space="0" w:color="auto"/>
            <w:left w:val="none" w:sz="0" w:space="0" w:color="auto"/>
            <w:bottom w:val="none" w:sz="0" w:space="0" w:color="auto"/>
            <w:right w:val="none" w:sz="0" w:space="0" w:color="auto"/>
          </w:divBdr>
        </w:div>
      </w:divsChild>
    </w:div>
    <w:div w:id="753471856">
      <w:bodyDiv w:val="1"/>
      <w:marLeft w:val="0"/>
      <w:marRight w:val="0"/>
      <w:marTop w:val="0"/>
      <w:marBottom w:val="0"/>
      <w:divBdr>
        <w:top w:val="none" w:sz="0" w:space="0" w:color="auto"/>
        <w:left w:val="none" w:sz="0" w:space="0" w:color="auto"/>
        <w:bottom w:val="none" w:sz="0" w:space="0" w:color="auto"/>
        <w:right w:val="none" w:sz="0" w:space="0" w:color="auto"/>
      </w:divBdr>
    </w:div>
    <w:div w:id="771705037">
      <w:bodyDiv w:val="1"/>
      <w:marLeft w:val="0"/>
      <w:marRight w:val="0"/>
      <w:marTop w:val="0"/>
      <w:marBottom w:val="0"/>
      <w:divBdr>
        <w:top w:val="none" w:sz="0" w:space="0" w:color="auto"/>
        <w:left w:val="none" w:sz="0" w:space="0" w:color="auto"/>
        <w:bottom w:val="none" w:sz="0" w:space="0" w:color="auto"/>
        <w:right w:val="none" w:sz="0" w:space="0" w:color="auto"/>
      </w:divBdr>
      <w:divsChild>
        <w:div w:id="992566299">
          <w:marLeft w:val="0"/>
          <w:marRight w:val="0"/>
          <w:marTop w:val="106"/>
          <w:marBottom w:val="0"/>
          <w:divBdr>
            <w:top w:val="none" w:sz="0" w:space="0" w:color="auto"/>
            <w:left w:val="none" w:sz="0" w:space="0" w:color="auto"/>
            <w:bottom w:val="none" w:sz="0" w:space="0" w:color="auto"/>
            <w:right w:val="none" w:sz="0" w:space="0" w:color="auto"/>
          </w:divBdr>
        </w:div>
      </w:divsChild>
    </w:div>
    <w:div w:id="787620730">
      <w:bodyDiv w:val="1"/>
      <w:marLeft w:val="0"/>
      <w:marRight w:val="0"/>
      <w:marTop w:val="0"/>
      <w:marBottom w:val="0"/>
      <w:divBdr>
        <w:top w:val="none" w:sz="0" w:space="0" w:color="auto"/>
        <w:left w:val="none" w:sz="0" w:space="0" w:color="auto"/>
        <w:bottom w:val="none" w:sz="0" w:space="0" w:color="auto"/>
        <w:right w:val="none" w:sz="0" w:space="0" w:color="auto"/>
      </w:divBdr>
    </w:div>
    <w:div w:id="809830543">
      <w:bodyDiv w:val="1"/>
      <w:marLeft w:val="0"/>
      <w:marRight w:val="0"/>
      <w:marTop w:val="0"/>
      <w:marBottom w:val="0"/>
      <w:divBdr>
        <w:top w:val="none" w:sz="0" w:space="0" w:color="auto"/>
        <w:left w:val="none" w:sz="0" w:space="0" w:color="auto"/>
        <w:bottom w:val="none" w:sz="0" w:space="0" w:color="auto"/>
        <w:right w:val="none" w:sz="0" w:space="0" w:color="auto"/>
      </w:divBdr>
    </w:div>
    <w:div w:id="834997199">
      <w:bodyDiv w:val="1"/>
      <w:marLeft w:val="0"/>
      <w:marRight w:val="0"/>
      <w:marTop w:val="0"/>
      <w:marBottom w:val="0"/>
      <w:divBdr>
        <w:top w:val="none" w:sz="0" w:space="0" w:color="auto"/>
        <w:left w:val="none" w:sz="0" w:space="0" w:color="auto"/>
        <w:bottom w:val="none" w:sz="0" w:space="0" w:color="auto"/>
        <w:right w:val="none" w:sz="0" w:space="0" w:color="auto"/>
      </w:divBdr>
    </w:div>
    <w:div w:id="849953004">
      <w:bodyDiv w:val="1"/>
      <w:marLeft w:val="0"/>
      <w:marRight w:val="0"/>
      <w:marTop w:val="0"/>
      <w:marBottom w:val="0"/>
      <w:divBdr>
        <w:top w:val="none" w:sz="0" w:space="0" w:color="auto"/>
        <w:left w:val="none" w:sz="0" w:space="0" w:color="auto"/>
        <w:bottom w:val="none" w:sz="0" w:space="0" w:color="auto"/>
        <w:right w:val="none" w:sz="0" w:space="0" w:color="auto"/>
      </w:divBdr>
      <w:divsChild>
        <w:div w:id="86535754">
          <w:marLeft w:val="547"/>
          <w:marRight w:val="0"/>
          <w:marTop w:val="0"/>
          <w:marBottom w:val="0"/>
          <w:divBdr>
            <w:top w:val="none" w:sz="0" w:space="0" w:color="auto"/>
            <w:left w:val="none" w:sz="0" w:space="0" w:color="auto"/>
            <w:bottom w:val="none" w:sz="0" w:space="0" w:color="auto"/>
            <w:right w:val="none" w:sz="0" w:space="0" w:color="auto"/>
          </w:divBdr>
        </w:div>
        <w:div w:id="488450724">
          <w:marLeft w:val="547"/>
          <w:marRight w:val="0"/>
          <w:marTop w:val="0"/>
          <w:marBottom w:val="0"/>
          <w:divBdr>
            <w:top w:val="none" w:sz="0" w:space="0" w:color="auto"/>
            <w:left w:val="none" w:sz="0" w:space="0" w:color="auto"/>
            <w:bottom w:val="none" w:sz="0" w:space="0" w:color="auto"/>
            <w:right w:val="none" w:sz="0" w:space="0" w:color="auto"/>
          </w:divBdr>
        </w:div>
        <w:div w:id="1018241423">
          <w:marLeft w:val="547"/>
          <w:marRight w:val="0"/>
          <w:marTop w:val="0"/>
          <w:marBottom w:val="0"/>
          <w:divBdr>
            <w:top w:val="none" w:sz="0" w:space="0" w:color="auto"/>
            <w:left w:val="none" w:sz="0" w:space="0" w:color="auto"/>
            <w:bottom w:val="none" w:sz="0" w:space="0" w:color="auto"/>
            <w:right w:val="none" w:sz="0" w:space="0" w:color="auto"/>
          </w:divBdr>
        </w:div>
        <w:div w:id="272368287">
          <w:marLeft w:val="547"/>
          <w:marRight w:val="0"/>
          <w:marTop w:val="0"/>
          <w:marBottom w:val="0"/>
          <w:divBdr>
            <w:top w:val="none" w:sz="0" w:space="0" w:color="auto"/>
            <w:left w:val="none" w:sz="0" w:space="0" w:color="auto"/>
            <w:bottom w:val="none" w:sz="0" w:space="0" w:color="auto"/>
            <w:right w:val="none" w:sz="0" w:space="0" w:color="auto"/>
          </w:divBdr>
        </w:div>
        <w:div w:id="2099061176">
          <w:marLeft w:val="547"/>
          <w:marRight w:val="0"/>
          <w:marTop w:val="0"/>
          <w:marBottom w:val="0"/>
          <w:divBdr>
            <w:top w:val="none" w:sz="0" w:space="0" w:color="auto"/>
            <w:left w:val="none" w:sz="0" w:space="0" w:color="auto"/>
            <w:bottom w:val="none" w:sz="0" w:space="0" w:color="auto"/>
            <w:right w:val="none" w:sz="0" w:space="0" w:color="auto"/>
          </w:divBdr>
        </w:div>
        <w:div w:id="729617022">
          <w:marLeft w:val="547"/>
          <w:marRight w:val="0"/>
          <w:marTop w:val="0"/>
          <w:marBottom w:val="0"/>
          <w:divBdr>
            <w:top w:val="none" w:sz="0" w:space="0" w:color="auto"/>
            <w:left w:val="none" w:sz="0" w:space="0" w:color="auto"/>
            <w:bottom w:val="none" w:sz="0" w:space="0" w:color="auto"/>
            <w:right w:val="none" w:sz="0" w:space="0" w:color="auto"/>
          </w:divBdr>
        </w:div>
        <w:div w:id="420227311">
          <w:marLeft w:val="547"/>
          <w:marRight w:val="0"/>
          <w:marTop w:val="0"/>
          <w:marBottom w:val="0"/>
          <w:divBdr>
            <w:top w:val="none" w:sz="0" w:space="0" w:color="auto"/>
            <w:left w:val="none" w:sz="0" w:space="0" w:color="auto"/>
            <w:bottom w:val="none" w:sz="0" w:space="0" w:color="auto"/>
            <w:right w:val="none" w:sz="0" w:space="0" w:color="auto"/>
          </w:divBdr>
        </w:div>
        <w:div w:id="750808099">
          <w:marLeft w:val="547"/>
          <w:marRight w:val="0"/>
          <w:marTop w:val="0"/>
          <w:marBottom w:val="0"/>
          <w:divBdr>
            <w:top w:val="none" w:sz="0" w:space="0" w:color="auto"/>
            <w:left w:val="none" w:sz="0" w:space="0" w:color="auto"/>
            <w:bottom w:val="none" w:sz="0" w:space="0" w:color="auto"/>
            <w:right w:val="none" w:sz="0" w:space="0" w:color="auto"/>
          </w:divBdr>
        </w:div>
      </w:divsChild>
    </w:div>
    <w:div w:id="850141881">
      <w:bodyDiv w:val="1"/>
      <w:marLeft w:val="0"/>
      <w:marRight w:val="0"/>
      <w:marTop w:val="0"/>
      <w:marBottom w:val="0"/>
      <w:divBdr>
        <w:top w:val="none" w:sz="0" w:space="0" w:color="auto"/>
        <w:left w:val="none" w:sz="0" w:space="0" w:color="auto"/>
        <w:bottom w:val="none" w:sz="0" w:space="0" w:color="auto"/>
        <w:right w:val="none" w:sz="0" w:space="0" w:color="auto"/>
      </w:divBdr>
      <w:divsChild>
        <w:div w:id="451174394">
          <w:marLeft w:val="547"/>
          <w:marRight w:val="0"/>
          <w:marTop w:val="0"/>
          <w:marBottom w:val="0"/>
          <w:divBdr>
            <w:top w:val="none" w:sz="0" w:space="0" w:color="auto"/>
            <w:left w:val="none" w:sz="0" w:space="0" w:color="auto"/>
            <w:bottom w:val="none" w:sz="0" w:space="0" w:color="auto"/>
            <w:right w:val="none" w:sz="0" w:space="0" w:color="auto"/>
          </w:divBdr>
        </w:div>
        <w:div w:id="644819955">
          <w:marLeft w:val="547"/>
          <w:marRight w:val="0"/>
          <w:marTop w:val="0"/>
          <w:marBottom w:val="0"/>
          <w:divBdr>
            <w:top w:val="none" w:sz="0" w:space="0" w:color="auto"/>
            <w:left w:val="none" w:sz="0" w:space="0" w:color="auto"/>
            <w:bottom w:val="none" w:sz="0" w:space="0" w:color="auto"/>
            <w:right w:val="none" w:sz="0" w:space="0" w:color="auto"/>
          </w:divBdr>
        </w:div>
        <w:div w:id="1416126921">
          <w:marLeft w:val="547"/>
          <w:marRight w:val="0"/>
          <w:marTop w:val="0"/>
          <w:marBottom w:val="0"/>
          <w:divBdr>
            <w:top w:val="none" w:sz="0" w:space="0" w:color="auto"/>
            <w:left w:val="none" w:sz="0" w:space="0" w:color="auto"/>
            <w:bottom w:val="none" w:sz="0" w:space="0" w:color="auto"/>
            <w:right w:val="none" w:sz="0" w:space="0" w:color="auto"/>
          </w:divBdr>
        </w:div>
        <w:div w:id="1925455469">
          <w:marLeft w:val="547"/>
          <w:marRight w:val="0"/>
          <w:marTop w:val="0"/>
          <w:marBottom w:val="0"/>
          <w:divBdr>
            <w:top w:val="none" w:sz="0" w:space="0" w:color="auto"/>
            <w:left w:val="none" w:sz="0" w:space="0" w:color="auto"/>
            <w:bottom w:val="none" w:sz="0" w:space="0" w:color="auto"/>
            <w:right w:val="none" w:sz="0" w:space="0" w:color="auto"/>
          </w:divBdr>
        </w:div>
        <w:div w:id="1738893784">
          <w:marLeft w:val="547"/>
          <w:marRight w:val="0"/>
          <w:marTop w:val="0"/>
          <w:marBottom w:val="0"/>
          <w:divBdr>
            <w:top w:val="none" w:sz="0" w:space="0" w:color="auto"/>
            <w:left w:val="none" w:sz="0" w:space="0" w:color="auto"/>
            <w:bottom w:val="none" w:sz="0" w:space="0" w:color="auto"/>
            <w:right w:val="none" w:sz="0" w:space="0" w:color="auto"/>
          </w:divBdr>
        </w:div>
        <w:div w:id="1078870259">
          <w:marLeft w:val="547"/>
          <w:marRight w:val="0"/>
          <w:marTop w:val="0"/>
          <w:marBottom w:val="0"/>
          <w:divBdr>
            <w:top w:val="none" w:sz="0" w:space="0" w:color="auto"/>
            <w:left w:val="none" w:sz="0" w:space="0" w:color="auto"/>
            <w:bottom w:val="none" w:sz="0" w:space="0" w:color="auto"/>
            <w:right w:val="none" w:sz="0" w:space="0" w:color="auto"/>
          </w:divBdr>
        </w:div>
      </w:divsChild>
    </w:div>
    <w:div w:id="890650710">
      <w:bodyDiv w:val="1"/>
      <w:marLeft w:val="0"/>
      <w:marRight w:val="0"/>
      <w:marTop w:val="0"/>
      <w:marBottom w:val="0"/>
      <w:divBdr>
        <w:top w:val="none" w:sz="0" w:space="0" w:color="auto"/>
        <w:left w:val="none" w:sz="0" w:space="0" w:color="auto"/>
        <w:bottom w:val="none" w:sz="0" w:space="0" w:color="auto"/>
        <w:right w:val="none" w:sz="0" w:space="0" w:color="auto"/>
      </w:divBdr>
      <w:divsChild>
        <w:div w:id="671178311">
          <w:marLeft w:val="547"/>
          <w:marRight w:val="0"/>
          <w:marTop w:val="115"/>
          <w:marBottom w:val="0"/>
          <w:divBdr>
            <w:top w:val="none" w:sz="0" w:space="0" w:color="auto"/>
            <w:left w:val="none" w:sz="0" w:space="0" w:color="auto"/>
            <w:bottom w:val="none" w:sz="0" w:space="0" w:color="auto"/>
            <w:right w:val="none" w:sz="0" w:space="0" w:color="auto"/>
          </w:divBdr>
        </w:div>
        <w:div w:id="53746848">
          <w:marLeft w:val="547"/>
          <w:marRight w:val="0"/>
          <w:marTop w:val="115"/>
          <w:marBottom w:val="0"/>
          <w:divBdr>
            <w:top w:val="none" w:sz="0" w:space="0" w:color="auto"/>
            <w:left w:val="none" w:sz="0" w:space="0" w:color="auto"/>
            <w:bottom w:val="none" w:sz="0" w:space="0" w:color="auto"/>
            <w:right w:val="none" w:sz="0" w:space="0" w:color="auto"/>
          </w:divBdr>
        </w:div>
        <w:div w:id="1444884501">
          <w:marLeft w:val="547"/>
          <w:marRight w:val="0"/>
          <w:marTop w:val="115"/>
          <w:marBottom w:val="0"/>
          <w:divBdr>
            <w:top w:val="none" w:sz="0" w:space="0" w:color="auto"/>
            <w:left w:val="none" w:sz="0" w:space="0" w:color="auto"/>
            <w:bottom w:val="none" w:sz="0" w:space="0" w:color="auto"/>
            <w:right w:val="none" w:sz="0" w:space="0" w:color="auto"/>
          </w:divBdr>
        </w:div>
      </w:divsChild>
    </w:div>
    <w:div w:id="946355385">
      <w:bodyDiv w:val="1"/>
      <w:marLeft w:val="0"/>
      <w:marRight w:val="0"/>
      <w:marTop w:val="0"/>
      <w:marBottom w:val="0"/>
      <w:divBdr>
        <w:top w:val="none" w:sz="0" w:space="0" w:color="auto"/>
        <w:left w:val="none" w:sz="0" w:space="0" w:color="auto"/>
        <w:bottom w:val="none" w:sz="0" w:space="0" w:color="auto"/>
        <w:right w:val="none" w:sz="0" w:space="0" w:color="auto"/>
      </w:divBdr>
    </w:div>
    <w:div w:id="956957653">
      <w:bodyDiv w:val="1"/>
      <w:marLeft w:val="0"/>
      <w:marRight w:val="0"/>
      <w:marTop w:val="0"/>
      <w:marBottom w:val="0"/>
      <w:divBdr>
        <w:top w:val="none" w:sz="0" w:space="0" w:color="auto"/>
        <w:left w:val="none" w:sz="0" w:space="0" w:color="auto"/>
        <w:bottom w:val="none" w:sz="0" w:space="0" w:color="auto"/>
        <w:right w:val="none" w:sz="0" w:space="0" w:color="auto"/>
      </w:divBdr>
      <w:divsChild>
        <w:div w:id="1277984505">
          <w:marLeft w:val="547"/>
          <w:marRight w:val="0"/>
          <w:marTop w:val="0"/>
          <w:marBottom w:val="0"/>
          <w:divBdr>
            <w:top w:val="none" w:sz="0" w:space="0" w:color="auto"/>
            <w:left w:val="none" w:sz="0" w:space="0" w:color="auto"/>
            <w:bottom w:val="none" w:sz="0" w:space="0" w:color="auto"/>
            <w:right w:val="none" w:sz="0" w:space="0" w:color="auto"/>
          </w:divBdr>
        </w:div>
      </w:divsChild>
    </w:div>
    <w:div w:id="1044910900">
      <w:bodyDiv w:val="1"/>
      <w:marLeft w:val="0"/>
      <w:marRight w:val="0"/>
      <w:marTop w:val="0"/>
      <w:marBottom w:val="0"/>
      <w:divBdr>
        <w:top w:val="none" w:sz="0" w:space="0" w:color="auto"/>
        <w:left w:val="none" w:sz="0" w:space="0" w:color="auto"/>
        <w:bottom w:val="none" w:sz="0" w:space="0" w:color="auto"/>
        <w:right w:val="none" w:sz="0" w:space="0" w:color="auto"/>
      </w:divBdr>
    </w:div>
    <w:div w:id="1113599235">
      <w:bodyDiv w:val="1"/>
      <w:marLeft w:val="0"/>
      <w:marRight w:val="0"/>
      <w:marTop w:val="0"/>
      <w:marBottom w:val="0"/>
      <w:divBdr>
        <w:top w:val="none" w:sz="0" w:space="0" w:color="auto"/>
        <w:left w:val="none" w:sz="0" w:space="0" w:color="auto"/>
        <w:bottom w:val="none" w:sz="0" w:space="0" w:color="auto"/>
        <w:right w:val="none" w:sz="0" w:space="0" w:color="auto"/>
      </w:divBdr>
    </w:div>
    <w:div w:id="1131480110">
      <w:bodyDiv w:val="1"/>
      <w:marLeft w:val="0"/>
      <w:marRight w:val="0"/>
      <w:marTop w:val="0"/>
      <w:marBottom w:val="0"/>
      <w:divBdr>
        <w:top w:val="none" w:sz="0" w:space="0" w:color="auto"/>
        <w:left w:val="none" w:sz="0" w:space="0" w:color="auto"/>
        <w:bottom w:val="none" w:sz="0" w:space="0" w:color="auto"/>
        <w:right w:val="none" w:sz="0" w:space="0" w:color="auto"/>
      </w:divBdr>
    </w:div>
    <w:div w:id="1175146521">
      <w:bodyDiv w:val="1"/>
      <w:marLeft w:val="0"/>
      <w:marRight w:val="0"/>
      <w:marTop w:val="0"/>
      <w:marBottom w:val="0"/>
      <w:divBdr>
        <w:top w:val="none" w:sz="0" w:space="0" w:color="auto"/>
        <w:left w:val="none" w:sz="0" w:space="0" w:color="auto"/>
        <w:bottom w:val="none" w:sz="0" w:space="0" w:color="auto"/>
        <w:right w:val="none" w:sz="0" w:space="0" w:color="auto"/>
      </w:divBdr>
    </w:div>
    <w:div w:id="1281110018">
      <w:bodyDiv w:val="1"/>
      <w:marLeft w:val="0"/>
      <w:marRight w:val="0"/>
      <w:marTop w:val="0"/>
      <w:marBottom w:val="0"/>
      <w:divBdr>
        <w:top w:val="none" w:sz="0" w:space="0" w:color="auto"/>
        <w:left w:val="none" w:sz="0" w:space="0" w:color="auto"/>
        <w:bottom w:val="none" w:sz="0" w:space="0" w:color="auto"/>
        <w:right w:val="none" w:sz="0" w:space="0" w:color="auto"/>
      </w:divBdr>
    </w:div>
    <w:div w:id="1469317125">
      <w:bodyDiv w:val="1"/>
      <w:marLeft w:val="0"/>
      <w:marRight w:val="0"/>
      <w:marTop w:val="0"/>
      <w:marBottom w:val="0"/>
      <w:divBdr>
        <w:top w:val="none" w:sz="0" w:space="0" w:color="auto"/>
        <w:left w:val="none" w:sz="0" w:space="0" w:color="auto"/>
        <w:bottom w:val="none" w:sz="0" w:space="0" w:color="auto"/>
        <w:right w:val="none" w:sz="0" w:space="0" w:color="auto"/>
      </w:divBdr>
    </w:div>
    <w:div w:id="1611816275">
      <w:bodyDiv w:val="1"/>
      <w:marLeft w:val="0"/>
      <w:marRight w:val="0"/>
      <w:marTop w:val="0"/>
      <w:marBottom w:val="0"/>
      <w:divBdr>
        <w:top w:val="none" w:sz="0" w:space="0" w:color="auto"/>
        <w:left w:val="none" w:sz="0" w:space="0" w:color="auto"/>
        <w:bottom w:val="none" w:sz="0" w:space="0" w:color="auto"/>
        <w:right w:val="none" w:sz="0" w:space="0" w:color="auto"/>
      </w:divBdr>
    </w:div>
    <w:div w:id="1687094767">
      <w:bodyDiv w:val="1"/>
      <w:marLeft w:val="0"/>
      <w:marRight w:val="0"/>
      <w:marTop w:val="0"/>
      <w:marBottom w:val="0"/>
      <w:divBdr>
        <w:top w:val="none" w:sz="0" w:space="0" w:color="auto"/>
        <w:left w:val="none" w:sz="0" w:space="0" w:color="auto"/>
        <w:bottom w:val="none" w:sz="0" w:space="0" w:color="auto"/>
        <w:right w:val="none" w:sz="0" w:space="0" w:color="auto"/>
      </w:divBdr>
      <w:divsChild>
        <w:div w:id="826672791">
          <w:marLeft w:val="547"/>
          <w:marRight w:val="0"/>
          <w:marTop w:val="0"/>
          <w:marBottom w:val="0"/>
          <w:divBdr>
            <w:top w:val="none" w:sz="0" w:space="0" w:color="auto"/>
            <w:left w:val="none" w:sz="0" w:space="0" w:color="auto"/>
            <w:bottom w:val="none" w:sz="0" w:space="0" w:color="auto"/>
            <w:right w:val="none" w:sz="0" w:space="0" w:color="auto"/>
          </w:divBdr>
        </w:div>
      </w:divsChild>
    </w:div>
    <w:div w:id="1796869500">
      <w:bodyDiv w:val="1"/>
      <w:marLeft w:val="0"/>
      <w:marRight w:val="0"/>
      <w:marTop w:val="0"/>
      <w:marBottom w:val="0"/>
      <w:divBdr>
        <w:top w:val="none" w:sz="0" w:space="0" w:color="auto"/>
        <w:left w:val="none" w:sz="0" w:space="0" w:color="auto"/>
        <w:bottom w:val="none" w:sz="0" w:space="0" w:color="auto"/>
        <w:right w:val="none" w:sz="0" w:space="0" w:color="auto"/>
      </w:divBdr>
      <w:divsChild>
        <w:div w:id="508250307">
          <w:marLeft w:val="547"/>
          <w:marRight w:val="0"/>
          <w:marTop w:val="0"/>
          <w:marBottom w:val="0"/>
          <w:divBdr>
            <w:top w:val="none" w:sz="0" w:space="0" w:color="auto"/>
            <w:left w:val="none" w:sz="0" w:space="0" w:color="auto"/>
            <w:bottom w:val="none" w:sz="0" w:space="0" w:color="auto"/>
            <w:right w:val="none" w:sz="0" w:space="0" w:color="auto"/>
          </w:divBdr>
        </w:div>
        <w:div w:id="1500150396">
          <w:marLeft w:val="547"/>
          <w:marRight w:val="0"/>
          <w:marTop w:val="0"/>
          <w:marBottom w:val="0"/>
          <w:divBdr>
            <w:top w:val="none" w:sz="0" w:space="0" w:color="auto"/>
            <w:left w:val="none" w:sz="0" w:space="0" w:color="auto"/>
            <w:bottom w:val="none" w:sz="0" w:space="0" w:color="auto"/>
            <w:right w:val="none" w:sz="0" w:space="0" w:color="auto"/>
          </w:divBdr>
        </w:div>
        <w:div w:id="1403868303">
          <w:marLeft w:val="547"/>
          <w:marRight w:val="0"/>
          <w:marTop w:val="0"/>
          <w:marBottom w:val="0"/>
          <w:divBdr>
            <w:top w:val="none" w:sz="0" w:space="0" w:color="auto"/>
            <w:left w:val="none" w:sz="0" w:space="0" w:color="auto"/>
            <w:bottom w:val="none" w:sz="0" w:space="0" w:color="auto"/>
            <w:right w:val="none" w:sz="0" w:space="0" w:color="auto"/>
          </w:divBdr>
        </w:div>
        <w:div w:id="432825644">
          <w:marLeft w:val="547"/>
          <w:marRight w:val="0"/>
          <w:marTop w:val="0"/>
          <w:marBottom w:val="0"/>
          <w:divBdr>
            <w:top w:val="none" w:sz="0" w:space="0" w:color="auto"/>
            <w:left w:val="none" w:sz="0" w:space="0" w:color="auto"/>
            <w:bottom w:val="none" w:sz="0" w:space="0" w:color="auto"/>
            <w:right w:val="none" w:sz="0" w:space="0" w:color="auto"/>
          </w:divBdr>
        </w:div>
      </w:divsChild>
    </w:div>
    <w:div w:id="1836728243">
      <w:bodyDiv w:val="1"/>
      <w:marLeft w:val="0"/>
      <w:marRight w:val="0"/>
      <w:marTop w:val="0"/>
      <w:marBottom w:val="0"/>
      <w:divBdr>
        <w:top w:val="none" w:sz="0" w:space="0" w:color="auto"/>
        <w:left w:val="none" w:sz="0" w:space="0" w:color="auto"/>
        <w:bottom w:val="none" w:sz="0" w:space="0" w:color="auto"/>
        <w:right w:val="none" w:sz="0" w:space="0" w:color="auto"/>
      </w:divBdr>
      <w:divsChild>
        <w:div w:id="1539589568">
          <w:marLeft w:val="547"/>
          <w:marRight w:val="0"/>
          <w:marTop w:val="0"/>
          <w:marBottom w:val="340"/>
          <w:divBdr>
            <w:top w:val="none" w:sz="0" w:space="0" w:color="auto"/>
            <w:left w:val="none" w:sz="0" w:space="0" w:color="auto"/>
            <w:bottom w:val="none" w:sz="0" w:space="0" w:color="auto"/>
            <w:right w:val="none" w:sz="0" w:space="0" w:color="auto"/>
          </w:divBdr>
        </w:div>
        <w:div w:id="1064917057">
          <w:marLeft w:val="547"/>
          <w:marRight w:val="0"/>
          <w:marTop w:val="0"/>
          <w:marBottom w:val="340"/>
          <w:divBdr>
            <w:top w:val="none" w:sz="0" w:space="0" w:color="auto"/>
            <w:left w:val="none" w:sz="0" w:space="0" w:color="auto"/>
            <w:bottom w:val="none" w:sz="0" w:space="0" w:color="auto"/>
            <w:right w:val="none" w:sz="0" w:space="0" w:color="auto"/>
          </w:divBdr>
        </w:div>
        <w:div w:id="740829069">
          <w:marLeft w:val="547"/>
          <w:marRight w:val="0"/>
          <w:marTop w:val="0"/>
          <w:marBottom w:val="340"/>
          <w:divBdr>
            <w:top w:val="none" w:sz="0" w:space="0" w:color="auto"/>
            <w:left w:val="none" w:sz="0" w:space="0" w:color="auto"/>
            <w:bottom w:val="none" w:sz="0" w:space="0" w:color="auto"/>
            <w:right w:val="none" w:sz="0" w:space="0" w:color="auto"/>
          </w:divBdr>
        </w:div>
      </w:divsChild>
    </w:div>
    <w:div w:id="1847473475">
      <w:bodyDiv w:val="1"/>
      <w:marLeft w:val="0"/>
      <w:marRight w:val="0"/>
      <w:marTop w:val="0"/>
      <w:marBottom w:val="0"/>
      <w:divBdr>
        <w:top w:val="none" w:sz="0" w:space="0" w:color="auto"/>
        <w:left w:val="none" w:sz="0" w:space="0" w:color="auto"/>
        <w:bottom w:val="none" w:sz="0" w:space="0" w:color="auto"/>
        <w:right w:val="none" w:sz="0" w:space="0" w:color="auto"/>
      </w:divBdr>
      <w:divsChild>
        <w:div w:id="1757903123">
          <w:marLeft w:val="0"/>
          <w:marRight w:val="0"/>
          <w:marTop w:val="106"/>
          <w:marBottom w:val="0"/>
          <w:divBdr>
            <w:top w:val="none" w:sz="0" w:space="0" w:color="auto"/>
            <w:left w:val="none" w:sz="0" w:space="0" w:color="auto"/>
            <w:bottom w:val="none" w:sz="0" w:space="0" w:color="auto"/>
            <w:right w:val="none" w:sz="0" w:space="0" w:color="auto"/>
          </w:divBdr>
        </w:div>
      </w:divsChild>
    </w:div>
    <w:div w:id="1934051977">
      <w:bodyDiv w:val="1"/>
      <w:marLeft w:val="0"/>
      <w:marRight w:val="0"/>
      <w:marTop w:val="0"/>
      <w:marBottom w:val="0"/>
      <w:divBdr>
        <w:top w:val="none" w:sz="0" w:space="0" w:color="auto"/>
        <w:left w:val="none" w:sz="0" w:space="0" w:color="auto"/>
        <w:bottom w:val="none" w:sz="0" w:space="0" w:color="auto"/>
        <w:right w:val="none" w:sz="0" w:space="0" w:color="auto"/>
      </w:divBdr>
    </w:div>
    <w:div w:id="1991858408">
      <w:bodyDiv w:val="1"/>
      <w:marLeft w:val="0"/>
      <w:marRight w:val="0"/>
      <w:marTop w:val="0"/>
      <w:marBottom w:val="0"/>
      <w:divBdr>
        <w:top w:val="none" w:sz="0" w:space="0" w:color="auto"/>
        <w:left w:val="none" w:sz="0" w:space="0" w:color="auto"/>
        <w:bottom w:val="none" w:sz="0" w:space="0" w:color="auto"/>
        <w:right w:val="none" w:sz="0" w:space="0" w:color="auto"/>
      </w:divBdr>
    </w:div>
    <w:div w:id="1993437438">
      <w:bodyDiv w:val="1"/>
      <w:marLeft w:val="0"/>
      <w:marRight w:val="0"/>
      <w:marTop w:val="0"/>
      <w:marBottom w:val="0"/>
      <w:divBdr>
        <w:top w:val="none" w:sz="0" w:space="0" w:color="auto"/>
        <w:left w:val="none" w:sz="0" w:space="0" w:color="auto"/>
        <w:bottom w:val="none" w:sz="0" w:space="0" w:color="auto"/>
        <w:right w:val="none" w:sz="0" w:space="0" w:color="auto"/>
      </w:divBdr>
    </w:div>
    <w:div w:id="2003047695">
      <w:bodyDiv w:val="1"/>
      <w:marLeft w:val="0"/>
      <w:marRight w:val="0"/>
      <w:marTop w:val="0"/>
      <w:marBottom w:val="0"/>
      <w:divBdr>
        <w:top w:val="none" w:sz="0" w:space="0" w:color="auto"/>
        <w:left w:val="none" w:sz="0" w:space="0" w:color="auto"/>
        <w:bottom w:val="none" w:sz="0" w:space="0" w:color="auto"/>
        <w:right w:val="none" w:sz="0" w:space="0" w:color="auto"/>
      </w:divBdr>
    </w:div>
    <w:div w:id="2015063240">
      <w:bodyDiv w:val="1"/>
      <w:marLeft w:val="0"/>
      <w:marRight w:val="0"/>
      <w:marTop w:val="0"/>
      <w:marBottom w:val="0"/>
      <w:divBdr>
        <w:top w:val="none" w:sz="0" w:space="0" w:color="auto"/>
        <w:left w:val="none" w:sz="0" w:space="0" w:color="auto"/>
        <w:bottom w:val="none" w:sz="0" w:space="0" w:color="auto"/>
        <w:right w:val="none" w:sz="0" w:space="0" w:color="auto"/>
      </w:divBdr>
      <w:divsChild>
        <w:div w:id="1785536037">
          <w:marLeft w:val="0"/>
          <w:marRight w:val="0"/>
          <w:marTop w:val="0"/>
          <w:marBottom w:val="0"/>
          <w:divBdr>
            <w:top w:val="none" w:sz="0" w:space="0" w:color="auto"/>
            <w:left w:val="none" w:sz="0" w:space="0" w:color="auto"/>
            <w:bottom w:val="none" w:sz="0" w:space="0" w:color="auto"/>
            <w:right w:val="none" w:sz="0" w:space="0" w:color="auto"/>
          </w:divBdr>
          <w:divsChild>
            <w:div w:id="99079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306453">
      <w:bodyDiv w:val="1"/>
      <w:marLeft w:val="0"/>
      <w:marRight w:val="0"/>
      <w:marTop w:val="0"/>
      <w:marBottom w:val="0"/>
      <w:divBdr>
        <w:top w:val="none" w:sz="0" w:space="0" w:color="auto"/>
        <w:left w:val="none" w:sz="0" w:space="0" w:color="auto"/>
        <w:bottom w:val="none" w:sz="0" w:space="0" w:color="auto"/>
        <w:right w:val="none" w:sz="0" w:space="0" w:color="auto"/>
      </w:divBdr>
    </w:div>
    <w:div w:id="2035382631">
      <w:bodyDiv w:val="1"/>
      <w:marLeft w:val="0"/>
      <w:marRight w:val="0"/>
      <w:marTop w:val="0"/>
      <w:marBottom w:val="0"/>
      <w:divBdr>
        <w:top w:val="none" w:sz="0" w:space="0" w:color="auto"/>
        <w:left w:val="none" w:sz="0" w:space="0" w:color="auto"/>
        <w:bottom w:val="none" w:sz="0" w:space="0" w:color="auto"/>
        <w:right w:val="none" w:sz="0" w:space="0" w:color="auto"/>
      </w:divBdr>
    </w:div>
    <w:div w:id="2068185225">
      <w:bodyDiv w:val="1"/>
      <w:marLeft w:val="0"/>
      <w:marRight w:val="0"/>
      <w:marTop w:val="0"/>
      <w:marBottom w:val="0"/>
      <w:divBdr>
        <w:top w:val="none" w:sz="0" w:space="0" w:color="auto"/>
        <w:left w:val="none" w:sz="0" w:space="0" w:color="auto"/>
        <w:bottom w:val="none" w:sz="0" w:space="0" w:color="auto"/>
        <w:right w:val="none" w:sz="0" w:space="0" w:color="auto"/>
      </w:divBdr>
      <w:divsChild>
        <w:div w:id="1833136341">
          <w:marLeft w:val="547"/>
          <w:marRight w:val="0"/>
          <w:marTop w:val="0"/>
          <w:marBottom w:val="120"/>
          <w:divBdr>
            <w:top w:val="none" w:sz="0" w:space="0" w:color="auto"/>
            <w:left w:val="none" w:sz="0" w:space="0" w:color="auto"/>
            <w:bottom w:val="none" w:sz="0" w:space="0" w:color="auto"/>
            <w:right w:val="none" w:sz="0" w:space="0" w:color="auto"/>
          </w:divBdr>
        </w:div>
        <w:div w:id="1970356712">
          <w:marLeft w:val="547"/>
          <w:marRight w:val="0"/>
          <w:marTop w:val="0"/>
          <w:marBottom w:val="120"/>
          <w:divBdr>
            <w:top w:val="none" w:sz="0" w:space="0" w:color="auto"/>
            <w:left w:val="none" w:sz="0" w:space="0" w:color="auto"/>
            <w:bottom w:val="none" w:sz="0" w:space="0" w:color="auto"/>
            <w:right w:val="none" w:sz="0" w:space="0" w:color="auto"/>
          </w:divBdr>
        </w:div>
        <w:div w:id="743648264">
          <w:marLeft w:val="547"/>
          <w:marRight w:val="0"/>
          <w:marTop w:val="0"/>
          <w:marBottom w:val="120"/>
          <w:divBdr>
            <w:top w:val="none" w:sz="0" w:space="0" w:color="auto"/>
            <w:left w:val="none" w:sz="0" w:space="0" w:color="auto"/>
            <w:bottom w:val="none" w:sz="0" w:space="0" w:color="auto"/>
            <w:right w:val="none" w:sz="0" w:space="0" w:color="auto"/>
          </w:divBdr>
        </w:div>
        <w:div w:id="266237461">
          <w:marLeft w:val="547"/>
          <w:marRight w:val="0"/>
          <w:marTop w:val="0"/>
          <w:marBottom w:val="120"/>
          <w:divBdr>
            <w:top w:val="none" w:sz="0" w:space="0" w:color="auto"/>
            <w:left w:val="none" w:sz="0" w:space="0" w:color="auto"/>
            <w:bottom w:val="none" w:sz="0" w:space="0" w:color="auto"/>
            <w:right w:val="none" w:sz="0" w:space="0" w:color="auto"/>
          </w:divBdr>
        </w:div>
        <w:div w:id="2073238189">
          <w:marLeft w:val="547"/>
          <w:marRight w:val="0"/>
          <w:marTop w:val="0"/>
          <w:marBottom w:val="120"/>
          <w:divBdr>
            <w:top w:val="none" w:sz="0" w:space="0" w:color="auto"/>
            <w:left w:val="none" w:sz="0" w:space="0" w:color="auto"/>
            <w:bottom w:val="none" w:sz="0" w:space="0" w:color="auto"/>
            <w:right w:val="none" w:sz="0" w:space="0" w:color="auto"/>
          </w:divBdr>
        </w:div>
        <w:div w:id="886452851">
          <w:marLeft w:val="547"/>
          <w:marRight w:val="0"/>
          <w:marTop w:val="0"/>
          <w:marBottom w:val="120"/>
          <w:divBdr>
            <w:top w:val="none" w:sz="0" w:space="0" w:color="auto"/>
            <w:left w:val="none" w:sz="0" w:space="0" w:color="auto"/>
            <w:bottom w:val="none" w:sz="0" w:space="0" w:color="auto"/>
            <w:right w:val="none" w:sz="0" w:space="0" w:color="auto"/>
          </w:divBdr>
        </w:div>
        <w:div w:id="1102384275">
          <w:marLeft w:val="547"/>
          <w:marRight w:val="0"/>
          <w:marTop w:val="0"/>
          <w:marBottom w:val="120"/>
          <w:divBdr>
            <w:top w:val="none" w:sz="0" w:space="0" w:color="auto"/>
            <w:left w:val="none" w:sz="0" w:space="0" w:color="auto"/>
            <w:bottom w:val="none" w:sz="0" w:space="0" w:color="auto"/>
            <w:right w:val="none" w:sz="0" w:space="0" w:color="auto"/>
          </w:divBdr>
        </w:div>
        <w:div w:id="743525164">
          <w:marLeft w:val="547"/>
          <w:marRight w:val="0"/>
          <w:marTop w:val="0"/>
          <w:marBottom w:val="120"/>
          <w:divBdr>
            <w:top w:val="none" w:sz="0" w:space="0" w:color="auto"/>
            <w:left w:val="none" w:sz="0" w:space="0" w:color="auto"/>
            <w:bottom w:val="none" w:sz="0" w:space="0" w:color="auto"/>
            <w:right w:val="none" w:sz="0" w:space="0" w:color="auto"/>
          </w:divBdr>
        </w:div>
        <w:div w:id="11653386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2A54E-B4BF-436F-9B2F-65896A67B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1868</Words>
  <Characters>11070</Characters>
  <Application>Microsoft Office Word</Application>
  <DocSecurity>0</DocSecurity>
  <Lines>92</Lines>
  <Paragraphs>25</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12913</CharactersWithSpaces>
  <SharedDoc>false</SharedDoc>
  <HLinks>
    <vt:vector size="18" baseType="variant">
      <vt:variant>
        <vt:i4>2424943</vt:i4>
      </vt:variant>
      <vt:variant>
        <vt:i4>6</vt:i4>
      </vt:variant>
      <vt:variant>
        <vt:i4>0</vt:i4>
      </vt:variant>
      <vt:variant>
        <vt:i4>5</vt:i4>
      </vt:variant>
      <vt:variant>
        <vt:lpwstr>http://intranetv2.cpam-paris.cnamts.fr/?q=node/1600</vt:lpwstr>
      </vt:variant>
      <vt:variant>
        <vt:lpwstr/>
      </vt:variant>
      <vt:variant>
        <vt:i4>2359406</vt:i4>
      </vt:variant>
      <vt:variant>
        <vt:i4>3</vt:i4>
      </vt:variant>
      <vt:variant>
        <vt:i4>0</vt:i4>
      </vt:variant>
      <vt:variant>
        <vt:i4>5</vt:i4>
      </vt:variant>
      <vt:variant>
        <vt:lpwstr>http://intranetv2.cpam-paris.cnamts.fr/?q=node/1716</vt:lpwstr>
      </vt:variant>
      <vt:variant>
        <vt:lpwstr/>
      </vt:variant>
      <vt:variant>
        <vt:i4>2883692</vt:i4>
      </vt:variant>
      <vt:variant>
        <vt:i4>0</vt:i4>
      </vt:variant>
      <vt:variant>
        <vt:i4>0</vt:i4>
      </vt:variant>
      <vt:variant>
        <vt:i4>5</vt:i4>
      </vt:variant>
      <vt:variant>
        <vt:lpwstr>http://intranetv2.cpam-paris.cnamts.fr/?q=node/1594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MASSON CAROLE-LILIANE (CPAM PARIS)</cp:lastModifiedBy>
  <cp:revision>31</cp:revision>
  <cp:lastPrinted>2016-02-01T08:46:00Z</cp:lastPrinted>
  <dcterms:created xsi:type="dcterms:W3CDTF">2026-02-12T13:34:00Z</dcterms:created>
  <dcterms:modified xsi:type="dcterms:W3CDTF">2026-03-04T17:11:00Z</dcterms:modified>
</cp:coreProperties>
</file>